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911CD" w:rsidRPr="00C42943" w:rsidRDefault="008E5813">
      <w:pPr>
        <w:pStyle w:val="Title"/>
        <w:rPr>
          <w:rFonts w:asciiTheme="majorHAnsi" w:hAnsiTheme="majorHAnsi" w:cstheme="majorHAnsi"/>
        </w:rPr>
      </w:pPr>
      <w:bookmarkStart w:id="0" w:name="_rl9tf434k89j" w:colFirst="0" w:colLast="0"/>
      <w:bookmarkEnd w:id="0"/>
      <w:r w:rsidRPr="00C42943">
        <w:rPr>
          <w:rFonts w:asciiTheme="majorHAnsi" w:hAnsiTheme="majorHAnsi" w:cstheme="majorHAnsi"/>
        </w:rPr>
        <w:t>CATR 2023:</w:t>
      </w:r>
    </w:p>
    <w:p w14:paraId="00000002" w14:textId="77777777" w:rsidR="00E911CD" w:rsidRPr="00C42943" w:rsidRDefault="008E5813">
      <w:pPr>
        <w:spacing w:line="271" w:lineRule="auto"/>
        <w:jc w:val="center"/>
        <w:rPr>
          <w:rFonts w:asciiTheme="majorHAnsi" w:hAnsiTheme="majorHAnsi" w:cstheme="majorHAnsi"/>
          <w:b/>
        </w:rPr>
      </w:pPr>
      <w:r w:rsidRPr="00C42943">
        <w:rPr>
          <w:rFonts w:asciiTheme="majorHAnsi" w:hAnsiTheme="majorHAnsi" w:cstheme="majorHAnsi"/>
          <w:b/>
        </w:rPr>
        <w:t>Performing Shores / The Shores of Performance</w:t>
      </w:r>
    </w:p>
    <w:p w14:paraId="00000003" w14:textId="6CF3BB5B" w:rsidR="00E911CD" w:rsidRPr="00C42943" w:rsidRDefault="008E5813">
      <w:pPr>
        <w:spacing w:before="3"/>
        <w:jc w:val="center"/>
        <w:rPr>
          <w:rFonts w:asciiTheme="majorHAnsi" w:hAnsiTheme="majorHAnsi" w:cstheme="majorHAnsi"/>
          <w:b/>
        </w:rPr>
      </w:pPr>
      <w:r w:rsidRPr="00C42943">
        <w:rPr>
          <w:rFonts w:asciiTheme="majorHAnsi" w:hAnsiTheme="majorHAnsi" w:cstheme="majorHAnsi"/>
          <w:b/>
        </w:rPr>
        <w:t xml:space="preserve">Online Conference: </w:t>
      </w:r>
      <w:r w:rsidR="00BB05F5" w:rsidRPr="00C42943">
        <w:rPr>
          <w:rFonts w:asciiTheme="majorHAnsi" w:hAnsiTheme="majorHAnsi" w:cstheme="majorHAnsi"/>
          <w:b/>
        </w:rPr>
        <w:t xml:space="preserve">Hosted by </w:t>
      </w:r>
      <w:r w:rsidRPr="00C42943">
        <w:rPr>
          <w:rFonts w:asciiTheme="majorHAnsi" w:hAnsiTheme="majorHAnsi" w:cstheme="majorHAnsi"/>
          <w:b/>
        </w:rPr>
        <w:t>St Francis Xavier University and University of the Fraser Valley</w:t>
      </w:r>
      <w:r w:rsidR="00BB05F5" w:rsidRPr="00C42943">
        <w:rPr>
          <w:rFonts w:asciiTheme="majorHAnsi" w:hAnsiTheme="majorHAnsi" w:cstheme="majorHAnsi"/>
          <w:b/>
        </w:rPr>
        <w:t>,</w:t>
      </w:r>
      <w:r w:rsidRPr="00C42943">
        <w:rPr>
          <w:rFonts w:asciiTheme="majorHAnsi" w:hAnsiTheme="majorHAnsi" w:cstheme="majorHAnsi"/>
          <w:b/>
        </w:rPr>
        <w:t xml:space="preserve"> June 10-12: Full Program</w:t>
      </w:r>
      <w:r w:rsidR="00107E8A">
        <w:rPr>
          <w:rFonts w:asciiTheme="majorHAnsi" w:hAnsiTheme="majorHAnsi" w:cstheme="majorHAnsi"/>
          <w:b/>
        </w:rPr>
        <w:t xml:space="preserve"> as of June </w:t>
      </w:r>
      <w:r w:rsidR="006618A8">
        <w:rPr>
          <w:rFonts w:asciiTheme="majorHAnsi" w:hAnsiTheme="majorHAnsi" w:cstheme="majorHAnsi"/>
          <w:b/>
        </w:rPr>
        <w:t>10</w:t>
      </w:r>
      <w:r w:rsidR="00107E8A">
        <w:rPr>
          <w:rFonts w:asciiTheme="majorHAnsi" w:hAnsiTheme="majorHAnsi" w:cstheme="majorHAnsi"/>
          <w:b/>
        </w:rPr>
        <w:t>, 2023</w:t>
      </w:r>
    </w:p>
    <w:p w14:paraId="00000004" w14:textId="77777777" w:rsidR="00E911CD" w:rsidRPr="00C42943" w:rsidRDefault="00E911C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</w:rPr>
      </w:pPr>
    </w:p>
    <w:p w14:paraId="00000005" w14:textId="77777777" w:rsidR="00E911CD" w:rsidRPr="00C42943" w:rsidRDefault="008E5813">
      <w:pPr>
        <w:pStyle w:val="Heading1"/>
        <w:rPr>
          <w:rFonts w:asciiTheme="majorHAnsi" w:hAnsiTheme="majorHAnsi" w:cstheme="majorHAnsi"/>
          <w:sz w:val="24"/>
          <w:szCs w:val="24"/>
          <w:u w:val="single"/>
        </w:rPr>
      </w:pPr>
      <w:bookmarkStart w:id="1" w:name="_w70z01oq7ho" w:colFirst="0" w:colLast="0"/>
      <w:bookmarkEnd w:id="1"/>
      <w:r w:rsidRPr="00C42943">
        <w:rPr>
          <w:rFonts w:asciiTheme="majorHAnsi" w:hAnsiTheme="majorHAnsi" w:cstheme="majorHAnsi"/>
        </w:rPr>
        <w:t>Saturday, June 10</w:t>
      </w:r>
    </w:p>
    <w:p w14:paraId="00000006" w14:textId="77777777" w:rsidR="00E911CD" w:rsidRPr="00C42943" w:rsidRDefault="008E5813">
      <w:pPr>
        <w:tabs>
          <w:tab w:val="left" w:pos="2981"/>
        </w:tabs>
        <w:spacing w:line="242" w:lineRule="auto"/>
        <w:jc w:val="center"/>
        <w:rPr>
          <w:rFonts w:asciiTheme="majorHAnsi" w:hAnsiTheme="majorHAnsi" w:cstheme="majorHAnsi"/>
          <w:u w:val="single"/>
        </w:rPr>
      </w:pPr>
      <w:r w:rsidRPr="00C42943">
        <w:rPr>
          <w:rFonts w:asciiTheme="majorHAnsi" w:hAnsiTheme="majorHAnsi" w:cstheme="majorHAnsi"/>
        </w:rPr>
        <w:t>11:15 – 12:45 AT, 10:15 – 11:45 ET, 9:15 – 10:45 CT,  8:15 – 9:45 MT,  7:15 – 8:45 PT</w:t>
      </w:r>
    </w:p>
    <w:p w14:paraId="00000007" w14:textId="77777777" w:rsidR="00E911CD" w:rsidRPr="00C42943" w:rsidRDefault="00E911C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ajorHAnsi" w:hAnsiTheme="majorHAnsi" w:cstheme="majorHAnsi"/>
          <w:b/>
          <w:color w:val="000000"/>
          <w:sz w:val="23"/>
          <w:szCs w:val="23"/>
        </w:rPr>
      </w:pPr>
    </w:p>
    <w:p w14:paraId="00000008" w14:textId="4251533B" w:rsidR="00E911CD" w:rsidRPr="00C42943" w:rsidRDefault="008E5813">
      <w:pPr>
        <w:pStyle w:val="Heading3"/>
        <w:rPr>
          <w:rFonts w:asciiTheme="majorHAnsi" w:hAnsiTheme="majorHAnsi" w:cstheme="majorHAnsi"/>
          <w:u w:val="none"/>
        </w:rPr>
      </w:pPr>
      <w:bookmarkStart w:id="2" w:name="_osorbnuhdcg" w:colFirst="0" w:colLast="0"/>
      <w:bookmarkEnd w:id="2"/>
      <w:r w:rsidRPr="00C42943">
        <w:rPr>
          <w:rFonts w:asciiTheme="majorHAnsi" w:hAnsiTheme="majorHAnsi" w:cstheme="majorHAnsi"/>
        </w:rPr>
        <w:t>Open Paper Panel:</w:t>
      </w:r>
      <w:r w:rsidRPr="00C42943">
        <w:rPr>
          <w:rFonts w:asciiTheme="majorHAnsi" w:hAnsiTheme="majorHAnsi" w:cstheme="majorHAnsi"/>
          <w:u w:val="none"/>
        </w:rPr>
        <w:t xml:space="preserve"> Performing Spac</w:t>
      </w:r>
      <w:r w:rsidR="00767585">
        <w:rPr>
          <w:rFonts w:asciiTheme="majorHAnsi" w:hAnsiTheme="majorHAnsi" w:cstheme="majorHAnsi"/>
          <w:u w:val="none"/>
        </w:rPr>
        <w:t>e</w:t>
      </w:r>
      <w:r w:rsidRPr="00C42943">
        <w:rPr>
          <w:rFonts w:asciiTheme="majorHAnsi" w:hAnsiTheme="majorHAnsi" w:cstheme="majorHAnsi"/>
          <w:u w:val="none"/>
        </w:rPr>
        <w:t xml:space="preserve"> and Indigenous Stories</w:t>
      </w:r>
      <w:r w:rsidR="00230CA6" w:rsidRPr="00C42943">
        <w:rPr>
          <w:rFonts w:asciiTheme="majorHAnsi" w:hAnsiTheme="majorHAnsi" w:cstheme="majorHAnsi"/>
          <w:u w:val="none"/>
        </w:rPr>
        <w:t xml:space="preserve"> </w:t>
      </w:r>
    </w:p>
    <w:p w14:paraId="7F23A6F1" w14:textId="573DA271" w:rsidR="00230CA6" w:rsidRPr="00C42943" w:rsidRDefault="00230CA6" w:rsidP="00230CA6">
      <w:pPr>
        <w:rPr>
          <w:rFonts w:asciiTheme="majorHAnsi" w:hAnsiTheme="majorHAnsi" w:cstheme="majorHAnsi"/>
          <w:lang w:val="en-US"/>
        </w:rPr>
      </w:pPr>
      <w:r w:rsidRPr="00C42943">
        <w:rPr>
          <w:rFonts w:asciiTheme="majorHAnsi" w:hAnsiTheme="majorHAnsi" w:cstheme="majorHAnsi"/>
          <w:lang w:val="en-US"/>
        </w:rPr>
        <w:t>Moderator: Michelle MacArthur</w:t>
      </w:r>
    </w:p>
    <w:p w14:paraId="00000009" w14:textId="77777777" w:rsidR="00E911CD" w:rsidRPr="00C42943" w:rsidRDefault="008E5813">
      <w:pPr>
        <w:numPr>
          <w:ilvl w:val="0"/>
          <w:numId w:val="8"/>
        </w:numPr>
        <w:tabs>
          <w:tab w:val="left" w:pos="2981"/>
        </w:tabs>
        <w:spacing w:line="242" w:lineRule="auto"/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t>Eugenia Sojka, “Transatlantic Dialogues Between Indigenous Artists”</w:t>
      </w:r>
    </w:p>
    <w:p w14:paraId="0000000A" w14:textId="77777777" w:rsidR="00E911CD" w:rsidRPr="00C42943" w:rsidRDefault="008E581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35"/>
        </w:tabs>
        <w:spacing w:line="261" w:lineRule="auto"/>
        <w:rPr>
          <w:rFonts w:asciiTheme="majorHAnsi" w:hAnsiTheme="majorHAnsi" w:cstheme="majorHAnsi"/>
        </w:rPr>
      </w:pPr>
      <w:proofErr w:type="spellStart"/>
      <w:r w:rsidRPr="00C42943">
        <w:rPr>
          <w:rFonts w:asciiTheme="majorHAnsi" w:hAnsiTheme="majorHAnsi" w:cstheme="majorHAnsi"/>
          <w:color w:val="000000"/>
        </w:rPr>
        <w:t>Cassandre</w:t>
      </w:r>
      <w:proofErr w:type="spellEnd"/>
      <w:r w:rsidRPr="00C4294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C42943">
        <w:rPr>
          <w:rFonts w:asciiTheme="majorHAnsi" w:hAnsiTheme="majorHAnsi" w:cstheme="majorHAnsi"/>
          <w:color w:val="000000"/>
        </w:rPr>
        <w:t>Chatonnier</w:t>
      </w:r>
      <w:proofErr w:type="spellEnd"/>
      <w:r w:rsidRPr="00C42943">
        <w:rPr>
          <w:rFonts w:asciiTheme="majorHAnsi" w:hAnsiTheme="majorHAnsi" w:cstheme="majorHAnsi"/>
          <w:color w:val="000000"/>
        </w:rPr>
        <w:t>, “Performance as a Tool for the</w:t>
      </w:r>
      <w:r w:rsidRPr="00C42943">
        <w:rPr>
          <w:rFonts w:asciiTheme="majorHAnsi" w:hAnsiTheme="majorHAnsi" w:cstheme="majorHAnsi"/>
        </w:rPr>
        <w:t xml:space="preserve"> </w:t>
      </w:r>
      <w:r w:rsidRPr="00C42943">
        <w:rPr>
          <w:rFonts w:asciiTheme="majorHAnsi" w:hAnsiTheme="majorHAnsi" w:cstheme="majorHAnsi"/>
          <w:color w:val="000000"/>
        </w:rPr>
        <w:t>Reappropriation of Public Spaces by</w:t>
      </w:r>
      <w:r w:rsidRPr="00C42943">
        <w:rPr>
          <w:rFonts w:asciiTheme="majorHAnsi" w:hAnsiTheme="majorHAnsi" w:cstheme="majorHAnsi"/>
        </w:rPr>
        <w:t xml:space="preserve"> </w:t>
      </w:r>
      <w:r w:rsidRPr="00C42943">
        <w:rPr>
          <w:rFonts w:asciiTheme="majorHAnsi" w:hAnsiTheme="majorHAnsi" w:cstheme="majorHAnsi"/>
          <w:color w:val="000000"/>
        </w:rPr>
        <w:t>Indigenous People:</w:t>
      </w:r>
      <w:r w:rsidRPr="00C42943">
        <w:rPr>
          <w:rFonts w:asciiTheme="majorHAnsi" w:hAnsiTheme="majorHAnsi" w:cstheme="majorHAnsi"/>
        </w:rPr>
        <w:t xml:space="preserve"> </w:t>
      </w:r>
      <w:r w:rsidRPr="00C42943">
        <w:rPr>
          <w:rFonts w:asciiTheme="majorHAnsi" w:hAnsiTheme="majorHAnsi" w:cstheme="majorHAnsi"/>
          <w:color w:val="000000"/>
        </w:rPr>
        <w:t>The Relationship to the St. Lawrence River”</w:t>
      </w:r>
    </w:p>
    <w:p w14:paraId="0000000C" w14:textId="77777777" w:rsidR="00E911CD" w:rsidRPr="00C42943" w:rsidRDefault="00E911C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ajorHAnsi" w:hAnsiTheme="majorHAnsi" w:cstheme="majorHAnsi"/>
          <w:color w:val="000000"/>
          <w:sz w:val="23"/>
          <w:szCs w:val="23"/>
        </w:rPr>
      </w:pPr>
    </w:p>
    <w:p w14:paraId="0000000D" w14:textId="75E4B5EF" w:rsidR="00E911CD" w:rsidRPr="00C42943" w:rsidRDefault="008E5813">
      <w:pPr>
        <w:pStyle w:val="Heading3"/>
        <w:rPr>
          <w:rFonts w:asciiTheme="majorHAnsi" w:hAnsiTheme="majorHAnsi" w:cstheme="majorHAnsi"/>
          <w:u w:val="none"/>
        </w:rPr>
      </w:pPr>
      <w:bookmarkStart w:id="3" w:name="_rej8vq5lpjxu" w:colFirst="0" w:colLast="0"/>
      <w:bookmarkEnd w:id="3"/>
      <w:r w:rsidRPr="00C42943">
        <w:rPr>
          <w:rFonts w:asciiTheme="majorHAnsi" w:hAnsiTheme="majorHAnsi" w:cstheme="majorHAnsi"/>
        </w:rPr>
        <w:t>Information Session:</w:t>
      </w:r>
      <w:r w:rsidRPr="00C42943">
        <w:rPr>
          <w:rFonts w:asciiTheme="majorHAnsi" w:hAnsiTheme="majorHAnsi" w:cstheme="majorHAnsi"/>
          <w:u w:val="none"/>
        </w:rPr>
        <w:t xml:space="preserve"> Hosting Your 2023-24 Event on Theatre Agora</w:t>
      </w:r>
      <w:r w:rsidR="001419F0">
        <w:rPr>
          <w:rFonts w:asciiTheme="majorHAnsi" w:hAnsiTheme="majorHAnsi" w:cstheme="majorHAnsi"/>
          <w:u w:val="none"/>
        </w:rPr>
        <w:t xml:space="preserve"> (1-Hour Session)</w:t>
      </w:r>
    </w:p>
    <w:p w14:paraId="0000000E" w14:textId="4122513B" w:rsidR="00E911CD" w:rsidRDefault="008E5813" w:rsidP="001419F0">
      <w:pPr>
        <w:rPr>
          <w:rFonts w:asciiTheme="majorHAnsi" w:hAnsiTheme="majorHAnsi" w:cstheme="majorHAnsi"/>
          <w:color w:val="000000"/>
        </w:rPr>
      </w:pPr>
      <w:r w:rsidRPr="001419F0">
        <w:rPr>
          <w:rFonts w:asciiTheme="majorHAnsi" w:hAnsiTheme="majorHAnsi" w:cstheme="majorHAnsi"/>
        </w:rPr>
        <w:t xml:space="preserve">Presenters: </w:t>
      </w:r>
      <w:proofErr w:type="spellStart"/>
      <w:r w:rsidRPr="001419F0">
        <w:rPr>
          <w:rFonts w:asciiTheme="majorHAnsi" w:hAnsiTheme="majorHAnsi" w:cstheme="majorHAnsi"/>
          <w:color w:val="000000"/>
        </w:rPr>
        <w:t>Jordana</w:t>
      </w:r>
      <w:proofErr w:type="spellEnd"/>
      <w:r w:rsidRPr="001419F0">
        <w:rPr>
          <w:rFonts w:asciiTheme="majorHAnsi" w:hAnsiTheme="majorHAnsi" w:cstheme="majorHAnsi"/>
          <w:color w:val="000000"/>
        </w:rPr>
        <w:t xml:space="preserve"> Cox, Katrina Dunn</w:t>
      </w:r>
      <w:r w:rsidR="001419F0" w:rsidRPr="001419F0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="001419F0" w:rsidRPr="001419F0">
        <w:rPr>
          <w:rFonts w:asciiTheme="majorHAnsi" w:hAnsiTheme="majorHAnsi" w:cstheme="majorHAnsi"/>
          <w:color w:val="000000"/>
        </w:rPr>
        <w:t>Meysam</w:t>
      </w:r>
      <w:proofErr w:type="spellEnd"/>
      <w:r w:rsidR="001419F0" w:rsidRPr="001419F0">
        <w:rPr>
          <w:rFonts w:asciiTheme="majorHAnsi" w:hAnsiTheme="majorHAnsi" w:cstheme="majorHAnsi"/>
          <w:color w:val="000000"/>
        </w:rPr>
        <w:t xml:space="preserve"> Khavari, Jake Nevins, </w:t>
      </w:r>
      <w:proofErr w:type="spellStart"/>
      <w:r w:rsidR="001419F0" w:rsidRPr="001419F0">
        <w:rPr>
          <w:rFonts w:asciiTheme="majorHAnsi" w:hAnsiTheme="majorHAnsi" w:cstheme="majorHAnsi"/>
          <w:color w:val="000000"/>
        </w:rPr>
        <w:t>Sima</w:t>
      </w:r>
      <w:proofErr w:type="spellEnd"/>
      <w:r w:rsidR="001419F0" w:rsidRPr="001419F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1419F0" w:rsidRPr="001419F0">
        <w:rPr>
          <w:rFonts w:asciiTheme="majorHAnsi" w:hAnsiTheme="majorHAnsi" w:cstheme="majorHAnsi"/>
          <w:color w:val="000000"/>
        </w:rPr>
        <w:t>Sheybani</w:t>
      </w:r>
      <w:proofErr w:type="spellEnd"/>
    </w:p>
    <w:p w14:paraId="5C93277D" w14:textId="77777777" w:rsidR="001419F0" w:rsidRPr="00C42943" w:rsidRDefault="001419F0" w:rsidP="001419F0">
      <w:pPr>
        <w:rPr>
          <w:rFonts w:asciiTheme="majorHAnsi" w:hAnsiTheme="majorHAnsi" w:cstheme="majorHAnsi"/>
          <w:color w:val="000000"/>
        </w:rPr>
      </w:pPr>
    </w:p>
    <w:p w14:paraId="0000000F" w14:textId="77777777" w:rsidR="00E911CD" w:rsidRPr="00C42943" w:rsidRDefault="00E911C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Theme="majorHAnsi" w:hAnsiTheme="majorHAnsi" w:cstheme="majorHAnsi"/>
          <w:sz w:val="23"/>
          <w:szCs w:val="23"/>
        </w:rPr>
      </w:pPr>
    </w:p>
    <w:p w14:paraId="00000010" w14:textId="77777777" w:rsidR="00E911CD" w:rsidRPr="00C42943" w:rsidRDefault="00D700C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noProof/>
        </w:rPr>
        <w:pict w14:anchorId="62543DD7">
          <v:rect id="_x0000_i1053" alt="" style="width:468pt;height:.05pt;mso-width-percent:0;mso-height-percent:0;mso-width-percent:0;mso-height-percent:0" o:hralign="center" o:hrstd="t" o:hr="t" fillcolor="#a0a0a0" stroked="f"/>
        </w:pict>
      </w:r>
    </w:p>
    <w:p w14:paraId="00000011" w14:textId="77777777" w:rsidR="00E911CD" w:rsidRPr="00C42943" w:rsidRDefault="008E5813">
      <w:pPr>
        <w:tabs>
          <w:tab w:val="left" w:pos="2981"/>
        </w:tabs>
        <w:jc w:val="center"/>
        <w:rPr>
          <w:rFonts w:asciiTheme="majorHAnsi" w:hAnsiTheme="majorHAnsi" w:cstheme="majorHAnsi"/>
          <w:b/>
        </w:rPr>
      </w:pPr>
      <w:r w:rsidRPr="00C42943">
        <w:rPr>
          <w:rFonts w:asciiTheme="majorHAnsi" w:hAnsiTheme="majorHAnsi" w:cstheme="majorHAnsi"/>
          <w:b/>
        </w:rPr>
        <w:t>12:45 – 13:00 AT</w:t>
      </w:r>
      <w:r w:rsidRPr="00C42943">
        <w:rPr>
          <w:rFonts w:asciiTheme="majorHAnsi" w:hAnsiTheme="majorHAnsi" w:cstheme="majorHAnsi"/>
          <w:b/>
        </w:rPr>
        <w:tab/>
        <w:t>BREAK</w:t>
      </w:r>
    </w:p>
    <w:p w14:paraId="00000012" w14:textId="77777777" w:rsidR="00E911CD" w:rsidRPr="00C42943" w:rsidRDefault="00D700C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 w14:anchorId="2DC5A21A">
          <v:rect id="_x0000_i1052" alt="" style="width:468pt;height:.05pt;mso-width-percent:0;mso-height-percent:0;mso-width-percent:0;mso-height-percent:0" o:hralign="center" o:hrstd="t" o:hr="t" fillcolor="#a0a0a0" stroked="f"/>
        </w:pict>
      </w:r>
    </w:p>
    <w:p w14:paraId="00000013" w14:textId="77777777" w:rsidR="00E911CD" w:rsidRPr="00C42943" w:rsidRDefault="008E5813">
      <w:pPr>
        <w:tabs>
          <w:tab w:val="left" w:pos="2981"/>
        </w:tabs>
        <w:spacing w:before="1"/>
        <w:jc w:val="center"/>
        <w:rPr>
          <w:rFonts w:asciiTheme="majorHAnsi" w:hAnsiTheme="majorHAnsi" w:cstheme="majorHAnsi"/>
          <w:u w:val="single"/>
        </w:rPr>
      </w:pPr>
      <w:r w:rsidRPr="00C42943">
        <w:rPr>
          <w:rFonts w:asciiTheme="majorHAnsi" w:hAnsiTheme="majorHAnsi" w:cstheme="majorHAnsi"/>
        </w:rPr>
        <w:t>13:00 – 15:00 AT, 12:00 – 14:00 ET, 11:00 – 13:00 CT, 10:00 – 12:00 MT, 9:00 – 11:00 PT</w:t>
      </w:r>
    </w:p>
    <w:p w14:paraId="00000014" w14:textId="77777777" w:rsidR="00E911CD" w:rsidRPr="00C42943" w:rsidRDefault="00E911CD">
      <w:pPr>
        <w:pStyle w:val="Heading3"/>
        <w:rPr>
          <w:rFonts w:asciiTheme="majorHAnsi" w:hAnsiTheme="majorHAnsi" w:cstheme="majorHAnsi"/>
        </w:rPr>
      </w:pPr>
      <w:bookmarkStart w:id="4" w:name="_beryh8yywmrz" w:colFirst="0" w:colLast="0"/>
      <w:bookmarkEnd w:id="4"/>
    </w:p>
    <w:p w14:paraId="00000015" w14:textId="77777777" w:rsidR="00E911CD" w:rsidRPr="00C42943" w:rsidRDefault="008E5813">
      <w:pPr>
        <w:pStyle w:val="Heading3"/>
        <w:rPr>
          <w:rFonts w:asciiTheme="majorHAnsi" w:hAnsiTheme="majorHAnsi" w:cstheme="majorHAnsi"/>
          <w:color w:val="1C4587"/>
        </w:rPr>
      </w:pPr>
      <w:bookmarkStart w:id="5" w:name="_lk91vdyo00ru" w:colFirst="0" w:colLast="0"/>
      <w:bookmarkEnd w:id="5"/>
      <w:r w:rsidRPr="00C42943">
        <w:rPr>
          <w:rFonts w:asciiTheme="majorHAnsi" w:hAnsiTheme="majorHAnsi" w:cstheme="majorHAnsi"/>
          <w:color w:val="1C4587"/>
        </w:rPr>
        <w:t>Keynote Performance and Artist’s Talkback</w:t>
      </w:r>
    </w:p>
    <w:p w14:paraId="00000016" w14:textId="728DB671" w:rsidR="00E911CD" w:rsidRPr="00C42943" w:rsidRDefault="008E5813" w:rsidP="001558F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C42943">
        <w:rPr>
          <w:rFonts w:asciiTheme="majorHAnsi" w:hAnsiTheme="majorHAnsi" w:cstheme="majorHAnsi"/>
          <w:color w:val="000000"/>
        </w:rPr>
        <w:t>Conference Welcome and Land Acknowledgements, followed by</w:t>
      </w:r>
      <w:r w:rsidRPr="00C42943">
        <w:rPr>
          <w:rFonts w:asciiTheme="majorHAnsi" w:hAnsiTheme="majorHAnsi" w:cstheme="majorHAnsi"/>
        </w:rPr>
        <w:t xml:space="preserve"> </w:t>
      </w:r>
      <w:r w:rsidR="001D2846" w:rsidRPr="00C42943">
        <w:rPr>
          <w:rFonts w:asciiTheme="majorHAnsi" w:hAnsiTheme="majorHAnsi" w:cstheme="majorHAnsi"/>
        </w:rPr>
        <w:t xml:space="preserve">a streamed performance of </w:t>
      </w:r>
      <w:r w:rsidRPr="00C42943">
        <w:rPr>
          <w:rFonts w:asciiTheme="majorHAnsi" w:hAnsiTheme="majorHAnsi" w:cstheme="majorHAnsi"/>
          <w:i/>
          <w:color w:val="000000"/>
        </w:rPr>
        <w:t xml:space="preserve">KOQM </w:t>
      </w:r>
      <w:r w:rsidRPr="00C42943">
        <w:rPr>
          <w:rFonts w:asciiTheme="majorHAnsi" w:hAnsiTheme="majorHAnsi" w:cstheme="majorHAnsi"/>
          <w:color w:val="000000"/>
        </w:rPr>
        <w:t xml:space="preserve">by </w:t>
      </w:r>
      <w:proofErr w:type="spellStart"/>
      <w:r w:rsidRPr="00C42943">
        <w:rPr>
          <w:rFonts w:asciiTheme="majorHAnsi" w:hAnsiTheme="majorHAnsi" w:cstheme="majorHAnsi"/>
          <w:color w:val="000000"/>
        </w:rPr>
        <w:t>shalan</w:t>
      </w:r>
      <w:proofErr w:type="spellEnd"/>
      <w:r w:rsidRPr="00C4294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C42943">
        <w:rPr>
          <w:rFonts w:asciiTheme="majorHAnsi" w:hAnsiTheme="majorHAnsi" w:cstheme="majorHAnsi"/>
          <w:color w:val="000000"/>
        </w:rPr>
        <w:t>joudry</w:t>
      </w:r>
      <w:proofErr w:type="spellEnd"/>
      <w:r w:rsidRPr="00C42943">
        <w:rPr>
          <w:rFonts w:asciiTheme="majorHAnsi" w:hAnsiTheme="majorHAnsi" w:cstheme="majorHAnsi"/>
          <w:color w:val="000000"/>
        </w:rPr>
        <w:t xml:space="preserve"> (</w:t>
      </w:r>
      <w:hyperlink r:id="rId5">
        <w:r w:rsidRPr="00C42943">
          <w:rPr>
            <w:rFonts w:asciiTheme="majorHAnsi" w:hAnsiTheme="majorHAnsi" w:cstheme="majorHAnsi"/>
            <w:color w:val="0462C1"/>
            <w:u w:val="single"/>
          </w:rPr>
          <w:t>https://www.shalanjoudry.com/koqm</w:t>
        </w:r>
      </w:hyperlink>
      <w:r w:rsidRPr="00C42943">
        <w:rPr>
          <w:rFonts w:asciiTheme="majorHAnsi" w:hAnsiTheme="majorHAnsi" w:cstheme="majorHAnsi"/>
          <w:color w:val="000000"/>
        </w:rPr>
        <w:t>)</w:t>
      </w:r>
      <w:r w:rsidRPr="00C42943">
        <w:rPr>
          <w:rFonts w:asciiTheme="majorHAnsi" w:hAnsiTheme="majorHAnsi" w:cstheme="majorHAnsi"/>
        </w:rPr>
        <w:t xml:space="preserve"> </w:t>
      </w:r>
      <w:r w:rsidRPr="00C42943">
        <w:rPr>
          <w:rFonts w:asciiTheme="majorHAnsi" w:hAnsiTheme="majorHAnsi" w:cstheme="majorHAnsi"/>
          <w:color w:val="000000"/>
        </w:rPr>
        <w:t>and a talkback with</w:t>
      </w:r>
      <w:r w:rsidRPr="00C42943">
        <w:rPr>
          <w:rFonts w:asciiTheme="majorHAnsi" w:hAnsiTheme="majorHAnsi" w:cstheme="majorHAnsi"/>
        </w:rPr>
        <w:t xml:space="preserve"> </w:t>
      </w:r>
      <w:proofErr w:type="spellStart"/>
      <w:r w:rsidRPr="00C42943">
        <w:rPr>
          <w:rFonts w:asciiTheme="majorHAnsi" w:hAnsiTheme="majorHAnsi" w:cstheme="majorHAnsi"/>
          <w:color w:val="000000"/>
        </w:rPr>
        <w:t>joudry</w:t>
      </w:r>
      <w:proofErr w:type="spellEnd"/>
    </w:p>
    <w:p w14:paraId="419D14BF" w14:textId="29ACAC0E" w:rsidR="00230CA6" w:rsidRPr="00C42943" w:rsidRDefault="00230CA6" w:rsidP="001558F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C42943">
        <w:rPr>
          <w:rFonts w:asciiTheme="majorHAnsi" w:hAnsiTheme="majorHAnsi" w:cstheme="majorHAnsi"/>
          <w:color w:val="000000"/>
        </w:rPr>
        <w:t>Moderators: Roberta Barker</w:t>
      </w:r>
      <w:r w:rsidR="00A47064">
        <w:rPr>
          <w:rFonts w:asciiTheme="majorHAnsi" w:hAnsiTheme="majorHAnsi" w:cstheme="majorHAnsi"/>
          <w:color w:val="000000"/>
        </w:rPr>
        <w:t xml:space="preserve">, </w:t>
      </w:r>
      <w:r w:rsidRPr="00C42943">
        <w:rPr>
          <w:rFonts w:asciiTheme="majorHAnsi" w:hAnsiTheme="majorHAnsi" w:cstheme="majorHAnsi"/>
          <w:color w:val="000000"/>
        </w:rPr>
        <w:t>Heather Davis-Fisch</w:t>
      </w:r>
      <w:r w:rsidR="00A47064">
        <w:rPr>
          <w:rFonts w:asciiTheme="majorHAnsi" w:hAnsiTheme="majorHAnsi" w:cstheme="majorHAnsi"/>
          <w:color w:val="000000"/>
        </w:rPr>
        <w:t>, and Kailin Wright</w:t>
      </w:r>
    </w:p>
    <w:p w14:paraId="00000017" w14:textId="77777777" w:rsidR="00E911CD" w:rsidRPr="00C42943" w:rsidRDefault="00E911C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</w:p>
    <w:p w14:paraId="00000018" w14:textId="77777777" w:rsidR="00E911CD" w:rsidRPr="00C42943" w:rsidRDefault="00E911C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ajorHAnsi" w:hAnsiTheme="majorHAnsi" w:cstheme="majorHAnsi"/>
          <w:sz w:val="18"/>
          <w:szCs w:val="18"/>
        </w:rPr>
      </w:pPr>
    </w:p>
    <w:p w14:paraId="00000019" w14:textId="77777777" w:rsidR="00E911CD" w:rsidRPr="00C42943" w:rsidRDefault="00D700C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</w:rPr>
        <w:pict w14:anchorId="406AC001">
          <v:rect id="_x0000_i1051" alt="" style="width:468pt;height:.05pt;mso-width-percent:0;mso-height-percent:0;mso-width-percent:0;mso-height-percent:0" o:hralign="center" o:hrstd="t" o:hr="t" fillcolor="#a0a0a0" stroked="f"/>
        </w:pict>
      </w:r>
    </w:p>
    <w:p w14:paraId="0000001A" w14:textId="77777777" w:rsidR="00E911CD" w:rsidRPr="00C42943" w:rsidRDefault="008E5813">
      <w:pPr>
        <w:tabs>
          <w:tab w:val="left" w:pos="2981"/>
        </w:tabs>
        <w:spacing w:before="100"/>
        <w:jc w:val="center"/>
        <w:rPr>
          <w:rFonts w:asciiTheme="majorHAnsi" w:hAnsiTheme="majorHAnsi" w:cstheme="majorHAnsi"/>
          <w:b/>
        </w:rPr>
      </w:pPr>
      <w:r w:rsidRPr="00C42943">
        <w:rPr>
          <w:rFonts w:asciiTheme="majorHAnsi" w:hAnsiTheme="majorHAnsi" w:cstheme="majorHAnsi"/>
          <w:b/>
        </w:rPr>
        <w:t>15:00 – 15:15 AT</w:t>
      </w:r>
      <w:r w:rsidRPr="00C42943">
        <w:rPr>
          <w:rFonts w:asciiTheme="majorHAnsi" w:hAnsiTheme="majorHAnsi" w:cstheme="majorHAnsi"/>
          <w:b/>
        </w:rPr>
        <w:tab/>
        <w:t>BREAK</w:t>
      </w:r>
    </w:p>
    <w:p w14:paraId="0000001B" w14:textId="77777777" w:rsidR="00E911CD" w:rsidRPr="00C42943" w:rsidRDefault="00D700C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noProof/>
        </w:rPr>
        <w:pict w14:anchorId="24C9DDA5">
          <v:rect id="_x0000_i1050" alt="" style="width:468pt;height:.05pt;mso-width-percent:0;mso-height-percent:0;mso-width-percent:0;mso-height-percent:0" o:hralign="center" o:hrstd="t" o:hr="t" fillcolor="#a0a0a0" stroked="f"/>
        </w:pict>
      </w:r>
    </w:p>
    <w:p w14:paraId="0000001C" w14:textId="77777777" w:rsidR="00E911CD" w:rsidRPr="00C42943" w:rsidRDefault="00E911C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Theme="majorHAnsi" w:hAnsiTheme="majorHAnsi" w:cstheme="majorHAnsi"/>
          <w:b/>
        </w:rPr>
      </w:pPr>
    </w:p>
    <w:p w14:paraId="0000001D" w14:textId="77777777" w:rsidR="00E911CD" w:rsidRPr="00C42943" w:rsidRDefault="008E5813">
      <w:pPr>
        <w:tabs>
          <w:tab w:val="left" w:pos="2981"/>
        </w:tabs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t>15:15 – 16:45 AT, 14:15 – 15:15 ET, 13:15 – 14:45 CT, 12:15 – 13:45 MT, 11:15 – 12:45 PT</w:t>
      </w:r>
    </w:p>
    <w:p w14:paraId="0000001E" w14:textId="77777777" w:rsidR="00E911CD" w:rsidRPr="00C42943" w:rsidRDefault="008E5813">
      <w:pPr>
        <w:pStyle w:val="Heading2"/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t>Concurrent Sessions</w:t>
      </w:r>
    </w:p>
    <w:p w14:paraId="0000001F" w14:textId="1998AA82" w:rsidR="00E911CD" w:rsidRPr="00C42943" w:rsidRDefault="008E5813">
      <w:pPr>
        <w:pStyle w:val="Heading3"/>
        <w:rPr>
          <w:rFonts w:asciiTheme="majorHAnsi" w:hAnsiTheme="majorHAnsi" w:cstheme="majorHAnsi"/>
          <w:u w:val="none"/>
        </w:rPr>
      </w:pPr>
      <w:bookmarkStart w:id="6" w:name="_9daaq23lusfq" w:colFirst="0" w:colLast="0"/>
      <w:bookmarkEnd w:id="6"/>
      <w:r w:rsidRPr="00C42943">
        <w:rPr>
          <w:rFonts w:asciiTheme="majorHAnsi" w:hAnsiTheme="majorHAnsi" w:cstheme="majorHAnsi"/>
        </w:rPr>
        <w:t>Open Paper Panel:</w:t>
      </w:r>
      <w:r w:rsidRPr="00C42943">
        <w:rPr>
          <w:rFonts w:asciiTheme="majorHAnsi" w:hAnsiTheme="majorHAnsi" w:cstheme="majorHAnsi"/>
          <w:u w:val="none"/>
        </w:rPr>
        <w:t xml:space="preserve"> Immersive Eco-Cultural Belonging</w:t>
      </w:r>
    </w:p>
    <w:p w14:paraId="10D1F893" w14:textId="543E0EB6" w:rsidR="00230CA6" w:rsidRPr="00C42943" w:rsidRDefault="00230CA6" w:rsidP="00230CA6">
      <w:pPr>
        <w:rPr>
          <w:rFonts w:asciiTheme="majorHAnsi" w:hAnsiTheme="majorHAnsi" w:cstheme="majorHAnsi"/>
          <w:lang w:val="en-US"/>
        </w:rPr>
      </w:pPr>
      <w:r w:rsidRPr="00C42943">
        <w:rPr>
          <w:rFonts w:asciiTheme="majorHAnsi" w:hAnsiTheme="majorHAnsi" w:cstheme="majorHAnsi"/>
          <w:lang w:val="en-US"/>
        </w:rPr>
        <w:t xml:space="preserve">Moderator: </w:t>
      </w:r>
      <w:r w:rsidR="006618A8">
        <w:rPr>
          <w:rFonts w:asciiTheme="majorHAnsi" w:hAnsiTheme="majorHAnsi" w:cstheme="majorHAnsi"/>
          <w:lang w:val="en-US"/>
        </w:rPr>
        <w:t>Kailin Wright</w:t>
      </w:r>
    </w:p>
    <w:p w14:paraId="00000020" w14:textId="77777777" w:rsidR="00E911CD" w:rsidRPr="00C42943" w:rsidRDefault="008E5813">
      <w:pPr>
        <w:numPr>
          <w:ilvl w:val="0"/>
          <w:numId w:val="9"/>
        </w:numPr>
        <w:tabs>
          <w:tab w:val="left" w:pos="2981"/>
        </w:tabs>
        <w:spacing w:line="242" w:lineRule="auto"/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t xml:space="preserve">Helen Gilbert, “Sea Country and Saltwater </w:t>
      </w:r>
      <w:proofErr w:type="spellStart"/>
      <w:r w:rsidRPr="00C42943">
        <w:rPr>
          <w:rFonts w:asciiTheme="majorHAnsi" w:hAnsiTheme="majorHAnsi" w:cstheme="majorHAnsi"/>
        </w:rPr>
        <w:t>Dramaturguies</w:t>
      </w:r>
      <w:proofErr w:type="spellEnd"/>
      <w:r w:rsidRPr="00C42943">
        <w:rPr>
          <w:rFonts w:asciiTheme="majorHAnsi" w:hAnsiTheme="majorHAnsi" w:cstheme="majorHAnsi"/>
        </w:rPr>
        <w:t xml:space="preserve"> in Australia”</w:t>
      </w:r>
    </w:p>
    <w:p w14:paraId="00000021" w14:textId="77777777" w:rsidR="00E911CD" w:rsidRPr="00C42943" w:rsidRDefault="008E581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C42943">
        <w:rPr>
          <w:rFonts w:asciiTheme="majorHAnsi" w:hAnsiTheme="majorHAnsi" w:cstheme="majorHAnsi"/>
          <w:color w:val="000000"/>
        </w:rPr>
        <w:t xml:space="preserve">Natalie </w:t>
      </w:r>
      <w:proofErr w:type="spellStart"/>
      <w:r w:rsidRPr="00C42943">
        <w:rPr>
          <w:rFonts w:asciiTheme="majorHAnsi" w:hAnsiTheme="majorHAnsi" w:cstheme="majorHAnsi"/>
          <w:color w:val="000000"/>
        </w:rPr>
        <w:t>Doonan</w:t>
      </w:r>
      <w:proofErr w:type="spellEnd"/>
      <w:r w:rsidRPr="00C42943">
        <w:rPr>
          <w:rFonts w:asciiTheme="majorHAnsi" w:hAnsiTheme="majorHAnsi" w:cstheme="majorHAnsi"/>
          <w:color w:val="000000"/>
        </w:rPr>
        <w:t>, “Attuning to the St. Lawrence Shoreline Through Multimedia Performance”</w:t>
      </w:r>
    </w:p>
    <w:p w14:paraId="00000022" w14:textId="77777777" w:rsidR="00E911CD" w:rsidRPr="00C42943" w:rsidRDefault="00E911C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Theme="majorHAnsi" w:hAnsiTheme="majorHAnsi" w:cstheme="majorHAnsi"/>
          <w:color w:val="000000"/>
          <w:sz w:val="23"/>
          <w:szCs w:val="23"/>
        </w:rPr>
      </w:pPr>
    </w:p>
    <w:p w14:paraId="14250E2B" w14:textId="77777777" w:rsidR="004B6D79" w:rsidRDefault="004B6D79">
      <w:pPr>
        <w:pStyle w:val="Heading3"/>
        <w:rPr>
          <w:rFonts w:asciiTheme="majorHAnsi" w:hAnsiTheme="majorHAnsi" w:cstheme="majorHAnsi"/>
        </w:rPr>
      </w:pPr>
      <w:bookmarkStart w:id="7" w:name="_l3tv85aele8p" w:colFirst="0" w:colLast="0"/>
      <w:bookmarkEnd w:id="7"/>
    </w:p>
    <w:p w14:paraId="00000023" w14:textId="13147DA6" w:rsidR="00E911CD" w:rsidRPr="00C42943" w:rsidRDefault="008E5813">
      <w:pPr>
        <w:pStyle w:val="Heading3"/>
        <w:rPr>
          <w:rFonts w:asciiTheme="majorHAnsi" w:hAnsiTheme="majorHAnsi" w:cstheme="majorHAnsi"/>
          <w:u w:val="none"/>
        </w:rPr>
      </w:pPr>
      <w:r w:rsidRPr="00C42943">
        <w:rPr>
          <w:rFonts w:asciiTheme="majorHAnsi" w:hAnsiTheme="majorHAnsi" w:cstheme="majorHAnsi"/>
        </w:rPr>
        <w:t>Working Group:</w:t>
      </w:r>
      <w:r w:rsidRPr="00C42943">
        <w:rPr>
          <w:rFonts w:asciiTheme="majorHAnsi" w:hAnsiTheme="majorHAnsi" w:cstheme="majorHAnsi"/>
          <w:u w:val="none"/>
        </w:rPr>
        <w:t xml:space="preserve"> Moving Together to Reclaim and Resist (Part One: Open to all Conference Registrants)</w:t>
      </w:r>
    </w:p>
    <w:p w14:paraId="00000024" w14:textId="679F2D9E" w:rsidR="00E911CD" w:rsidRPr="00C42943" w:rsidRDefault="008E5813">
      <w:pPr>
        <w:tabs>
          <w:tab w:val="left" w:pos="-4"/>
        </w:tabs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lastRenderedPageBreak/>
        <w:t xml:space="preserve">Co-Convenors:  Jenn Cole </w:t>
      </w:r>
      <w:r w:rsidR="00470089" w:rsidRPr="00C42943">
        <w:rPr>
          <w:rFonts w:asciiTheme="majorHAnsi" w:hAnsiTheme="majorHAnsi" w:cstheme="majorHAnsi"/>
        </w:rPr>
        <w:t>and</w:t>
      </w:r>
      <w:r w:rsidRPr="00C42943">
        <w:rPr>
          <w:rFonts w:asciiTheme="majorHAnsi" w:hAnsiTheme="majorHAnsi" w:cstheme="majorHAnsi"/>
        </w:rPr>
        <w:t xml:space="preserve"> Melissa Poll</w:t>
      </w:r>
    </w:p>
    <w:p w14:paraId="2A06847D" w14:textId="5764A788" w:rsidR="002340F8" w:rsidRPr="00C42943" w:rsidRDefault="002340F8" w:rsidP="002340F8">
      <w:pPr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t xml:space="preserve">Working Group Members: Kelsey Blair, Julie </w:t>
      </w:r>
      <w:proofErr w:type="spellStart"/>
      <w:r w:rsidRPr="00C42943">
        <w:rPr>
          <w:rFonts w:asciiTheme="majorHAnsi" w:hAnsiTheme="majorHAnsi" w:cstheme="majorHAnsi"/>
        </w:rPr>
        <w:t>Burelle</w:t>
      </w:r>
      <w:proofErr w:type="spellEnd"/>
      <w:r w:rsidRPr="00C42943">
        <w:rPr>
          <w:rFonts w:asciiTheme="majorHAnsi" w:hAnsiTheme="majorHAnsi" w:cstheme="majorHAnsi"/>
        </w:rPr>
        <w:t xml:space="preserve">, Jill Carter, Selena Couture, Leah </w:t>
      </w:r>
      <w:proofErr w:type="spellStart"/>
      <w:r w:rsidRPr="00C42943">
        <w:rPr>
          <w:rFonts w:asciiTheme="majorHAnsi" w:hAnsiTheme="majorHAnsi" w:cstheme="majorHAnsi"/>
        </w:rPr>
        <w:t>Decter</w:t>
      </w:r>
      <w:proofErr w:type="spellEnd"/>
      <w:r w:rsidRPr="00C42943">
        <w:rPr>
          <w:rFonts w:asciiTheme="majorHAnsi" w:hAnsiTheme="majorHAnsi" w:cstheme="majorHAnsi"/>
        </w:rPr>
        <w:t xml:space="preserve">, Virginie </w:t>
      </w:r>
      <w:proofErr w:type="spellStart"/>
      <w:r w:rsidRPr="00C42943">
        <w:rPr>
          <w:rFonts w:asciiTheme="majorHAnsi" w:hAnsiTheme="majorHAnsi" w:cstheme="majorHAnsi"/>
        </w:rPr>
        <w:t>Magnat</w:t>
      </w:r>
      <w:proofErr w:type="spellEnd"/>
      <w:r w:rsidRPr="00C42943">
        <w:rPr>
          <w:rFonts w:asciiTheme="majorHAnsi" w:hAnsiTheme="majorHAnsi" w:cstheme="majorHAnsi"/>
        </w:rPr>
        <w:t xml:space="preserve">, Kimberley Richards, Alana </w:t>
      </w:r>
      <w:proofErr w:type="spellStart"/>
      <w:r w:rsidRPr="00C42943">
        <w:rPr>
          <w:rFonts w:asciiTheme="majorHAnsi" w:hAnsiTheme="majorHAnsi" w:cstheme="majorHAnsi"/>
        </w:rPr>
        <w:t>Gerecke</w:t>
      </w:r>
      <w:proofErr w:type="spellEnd"/>
      <w:r w:rsidRPr="00C42943">
        <w:rPr>
          <w:rFonts w:asciiTheme="majorHAnsi" w:hAnsiTheme="majorHAnsi" w:cstheme="majorHAnsi"/>
        </w:rPr>
        <w:t xml:space="preserve">, Elan </w:t>
      </w:r>
      <w:proofErr w:type="spellStart"/>
      <w:r w:rsidRPr="00C42943">
        <w:rPr>
          <w:rFonts w:asciiTheme="majorHAnsi" w:hAnsiTheme="majorHAnsi" w:cstheme="majorHAnsi"/>
        </w:rPr>
        <w:t>Marchinko</w:t>
      </w:r>
      <w:proofErr w:type="spellEnd"/>
      <w:r w:rsidRPr="00C42943">
        <w:rPr>
          <w:rFonts w:asciiTheme="majorHAnsi" w:hAnsiTheme="majorHAnsi" w:cstheme="majorHAnsi"/>
        </w:rPr>
        <w:t xml:space="preserve">, </w:t>
      </w:r>
    </w:p>
    <w:p w14:paraId="7E03D42E" w14:textId="2047D51A" w:rsidR="002340F8" w:rsidRPr="00C42943" w:rsidRDefault="002340F8" w:rsidP="002340F8">
      <w:pPr>
        <w:tabs>
          <w:tab w:val="left" w:pos="-4"/>
        </w:tabs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t xml:space="preserve">Emma Morgan-Thorpe, Jimena </w:t>
      </w:r>
      <w:proofErr w:type="spellStart"/>
      <w:r w:rsidRPr="00C42943">
        <w:rPr>
          <w:rFonts w:asciiTheme="majorHAnsi" w:hAnsiTheme="majorHAnsi" w:cstheme="majorHAnsi"/>
        </w:rPr>
        <w:t>Ortuzar</w:t>
      </w:r>
      <w:proofErr w:type="spellEnd"/>
      <w:r w:rsidRPr="00C42943">
        <w:rPr>
          <w:rFonts w:asciiTheme="majorHAnsi" w:hAnsiTheme="majorHAnsi" w:cstheme="majorHAnsi"/>
        </w:rPr>
        <w:t xml:space="preserve">, </w:t>
      </w:r>
      <w:r w:rsidRPr="00C42943">
        <w:rPr>
          <w:rFonts w:asciiTheme="majorHAnsi" w:hAnsiTheme="majorHAnsi" w:cstheme="majorHAnsi"/>
          <w:color w:val="000000" w:themeColor="text1"/>
        </w:rPr>
        <w:t>Ann</w:t>
      </w:r>
      <w:r w:rsidR="00BB05F5" w:rsidRPr="00C42943">
        <w:rPr>
          <w:rFonts w:asciiTheme="majorHAnsi" w:hAnsiTheme="majorHAnsi" w:cstheme="majorHAnsi"/>
          <w:color w:val="000000" w:themeColor="text1"/>
        </w:rPr>
        <w:t>i</w:t>
      </w:r>
      <w:r w:rsidRPr="00C42943">
        <w:rPr>
          <w:rFonts w:asciiTheme="majorHAnsi" w:hAnsiTheme="majorHAnsi" w:cstheme="majorHAnsi"/>
          <w:color w:val="000000" w:themeColor="text1"/>
        </w:rPr>
        <w:t>e Smith</w:t>
      </w:r>
      <w:r w:rsidRPr="00C42943">
        <w:rPr>
          <w:rFonts w:asciiTheme="majorHAnsi" w:hAnsiTheme="majorHAnsi" w:cstheme="majorHAnsi"/>
        </w:rPr>
        <w:t xml:space="preserve"> </w:t>
      </w:r>
    </w:p>
    <w:p w14:paraId="06E4A5D3" w14:textId="73EFDCEC" w:rsidR="002340F8" w:rsidRPr="00C42943" w:rsidRDefault="002340F8" w:rsidP="002340F8">
      <w:pPr>
        <w:rPr>
          <w:rFonts w:asciiTheme="majorHAnsi" w:hAnsiTheme="majorHAnsi" w:cstheme="majorHAnsi"/>
        </w:rPr>
      </w:pPr>
    </w:p>
    <w:p w14:paraId="00000025" w14:textId="77777777" w:rsidR="00E911CD" w:rsidRPr="00C42943" w:rsidRDefault="00D700C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 w14:anchorId="65A60A8A">
          <v:rect id="_x0000_i1049" alt="" style="width:468pt;height:.05pt;mso-width-percent:0;mso-height-percent:0;mso-width-percent:0;mso-height-percent:0" o:hralign="center" o:hrstd="t" o:hr="t" fillcolor="#a0a0a0" stroked="f"/>
        </w:pict>
      </w:r>
    </w:p>
    <w:p w14:paraId="00000026" w14:textId="77777777" w:rsidR="00E911CD" w:rsidRPr="00C42943" w:rsidRDefault="008E5813">
      <w:pPr>
        <w:tabs>
          <w:tab w:val="left" w:pos="2981"/>
        </w:tabs>
        <w:jc w:val="center"/>
        <w:rPr>
          <w:rFonts w:asciiTheme="majorHAnsi" w:hAnsiTheme="majorHAnsi" w:cstheme="majorHAnsi"/>
          <w:b/>
        </w:rPr>
      </w:pPr>
      <w:r w:rsidRPr="00C42943">
        <w:rPr>
          <w:rFonts w:asciiTheme="majorHAnsi" w:hAnsiTheme="majorHAnsi" w:cstheme="majorHAnsi"/>
          <w:b/>
        </w:rPr>
        <w:t>16:45 – 17:00 AT</w:t>
      </w:r>
      <w:r w:rsidRPr="00C42943">
        <w:rPr>
          <w:rFonts w:asciiTheme="majorHAnsi" w:hAnsiTheme="majorHAnsi" w:cstheme="majorHAnsi"/>
          <w:b/>
        </w:rPr>
        <w:tab/>
        <w:t>BREAK</w:t>
      </w:r>
    </w:p>
    <w:p w14:paraId="00000027" w14:textId="77777777" w:rsidR="00E911CD" w:rsidRPr="00C42943" w:rsidRDefault="00D700CF">
      <w:pPr>
        <w:tabs>
          <w:tab w:val="left" w:pos="298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 w14:anchorId="1E37A3A4">
          <v:rect id="_x0000_i1048" alt="" style="width:468pt;height:.05pt;mso-width-percent:0;mso-height-percent:0;mso-width-percent:0;mso-height-percent:0" o:hralign="center" o:hrstd="t" o:hr="t" fillcolor="#a0a0a0" stroked="f"/>
        </w:pict>
      </w:r>
    </w:p>
    <w:p w14:paraId="00000028" w14:textId="77777777" w:rsidR="00E911CD" w:rsidRPr="00C42943" w:rsidRDefault="008E5813">
      <w:pPr>
        <w:tabs>
          <w:tab w:val="left" w:pos="2981"/>
        </w:tabs>
        <w:spacing w:before="88"/>
        <w:jc w:val="center"/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t>17:00 – 18:30 AT, 16:00 – 17:30 ET, 15:00 – 16:30 CT, 14:00 – 15:30 MT, 13:00 – 14:30 PT</w:t>
      </w:r>
    </w:p>
    <w:p w14:paraId="00000029" w14:textId="6C9D3852" w:rsidR="00E911CD" w:rsidRPr="00C42943" w:rsidRDefault="008E5813">
      <w:pPr>
        <w:pStyle w:val="Heading2"/>
        <w:spacing w:before="88"/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t>Concurrent Sessions</w:t>
      </w:r>
    </w:p>
    <w:p w14:paraId="0000002A" w14:textId="77777777" w:rsidR="00E911CD" w:rsidRPr="00C42943" w:rsidRDefault="008E5813">
      <w:pPr>
        <w:pStyle w:val="Heading3"/>
        <w:rPr>
          <w:rFonts w:asciiTheme="majorHAnsi" w:hAnsiTheme="majorHAnsi" w:cstheme="majorHAnsi"/>
          <w:u w:val="none"/>
        </w:rPr>
      </w:pPr>
      <w:bookmarkStart w:id="8" w:name="_l4j8kmxq6bq7" w:colFirst="0" w:colLast="0"/>
      <w:bookmarkEnd w:id="8"/>
      <w:r w:rsidRPr="00C42943">
        <w:rPr>
          <w:rFonts w:asciiTheme="majorHAnsi" w:hAnsiTheme="majorHAnsi" w:cstheme="majorHAnsi"/>
        </w:rPr>
        <w:t>Working Group:</w:t>
      </w:r>
      <w:r w:rsidRPr="00C42943">
        <w:rPr>
          <w:rFonts w:asciiTheme="majorHAnsi" w:hAnsiTheme="majorHAnsi" w:cstheme="majorHAnsi"/>
          <w:u w:val="none"/>
        </w:rPr>
        <w:t xml:space="preserve"> Moving Together to Reclaim and Resist (Part Two: Last hour open to Working Group members only)</w:t>
      </w:r>
    </w:p>
    <w:p w14:paraId="0000002B" w14:textId="4E1F4478" w:rsidR="00E911CD" w:rsidRPr="00C42943" w:rsidRDefault="008E5813">
      <w:pPr>
        <w:tabs>
          <w:tab w:val="left" w:pos="-4"/>
        </w:tabs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t xml:space="preserve">Co-Convenors:  Jenn Cole </w:t>
      </w:r>
      <w:r w:rsidR="00470089" w:rsidRPr="00C42943">
        <w:rPr>
          <w:rFonts w:asciiTheme="majorHAnsi" w:hAnsiTheme="majorHAnsi" w:cstheme="majorHAnsi"/>
        </w:rPr>
        <w:t>and</w:t>
      </w:r>
      <w:r w:rsidRPr="00C42943">
        <w:rPr>
          <w:rFonts w:asciiTheme="majorHAnsi" w:hAnsiTheme="majorHAnsi" w:cstheme="majorHAnsi"/>
        </w:rPr>
        <w:t xml:space="preserve"> Melissa Poll</w:t>
      </w:r>
    </w:p>
    <w:p w14:paraId="114E1038" w14:textId="6BC749BC" w:rsidR="00BD492B" w:rsidRPr="00C42943" w:rsidRDefault="00BD492B" w:rsidP="00BD492B">
      <w:pPr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t xml:space="preserve">Working Group Members: Kelsey Blair, Julie </w:t>
      </w:r>
      <w:proofErr w:type="spellStart"/>
      <w:r w:rsidRPr="00C42943">
        <w:rPr>
          <w:rFonts w:asciiTheme="majorHAnsi" w:hAnsiTheme="majorHAnsi" w:cstheme="majorHAnsi"/>
        </w:rPr>
        <w:t>Burelle</w:t>
      </w:r>
      <w:proofErr w:type="spellEnd"/>
      <w:r w:rsidRPr="00C42943">
        <w:rPr>
          <w:rFonts w:asciiTheme="majorHAnsi" w:hAnsiTheme="majorHAnsi" w:cstheme="majorHAnsi"/>
        </w:rPr>
        <w:t xml:space="preserve">, Jill Carter, Selena Couture, Leah </w:t>
      </w:r>
      <w:proofErr w:type="spellStart"/>
      <w:r w:rsidRPr="00C42943">
        <w:rPr>
          <w:rFonts w:asciiTheme="majorHAnsi" w:hAnsiTheme="majorHAnsi" w:cstheme="majorHAnsi"/>
        </w:rPr>
        <w:t>Decter</w:t>
      </w:r>
      <w:proofErr w:type="spellEnd"/>
      <w:r w:rsidRPr="00C42943">
        <w:rPr>
          <w:rFonts w:asciiTheme="majorHAnsi" w:hAnsiTheme="majorHAnsi" w:cstheme="majorHAnsi"/>
        </w:rPr>
        <w:t xml:space="preserve">, Virginie </w:t>
      </w:r>
      <w:proofErr w:type="spellStart"/>
      <w:r w:rsidRPr="00C42943">
        <w:rPr>
          <w:rFonts w:asciiTheme="majorHAnsi" w:hAnsiTheme="majorHAnsi" w:cstheme="majorHAnsi"/>
        </w:rPr>
        <w:t>Magnat</w:t>
      </w:r>
      <w:proofErr w:type="spellEnd"/>
      <w:r w:rsidRPr="00C42943">
        <w:rPr>
          <w:rFonts w:asciiTheme="majorHAnsi" w:hAnsiTheme="majorHAnsi" w:cstheme="majorHAnsi"/>
        </w:rPr>
        <w:t xml:space="preserve">, Kimberley Richards, Alana </w:t>
      </w:r>
      <w:proofErr w:type="spellStart"/>
      <w:r w:rsidRPr="00C42943">
        <w:rPr>
          <w:rFonts w:asciiTheme="majorHAnsi" w:hAnsiTheme="majorHAnsi" w:cstheme="majorHAnsi"/>
        </w:rPr>
        <w:t>Gerecke</w:t>
      </w:r>
      <w:proofErr w:type="spellEnd"/>
      <w:r w:rsidRPr="00C42943">
        <w:rPr>
          <w:rFonts w:asciiTheme="majorHAnsi" w:hAnsiTheme="majorHAnsi" w:cstheme="majorHAnsi"/>
        </w:rPr>
        <w:t xml:space="preserve">, Elan </w:t>
      </w:r>
      <w:proofErr w:type="spellStart"/>
      <w:r w:rsidRPr="00C42943">
        <w:rPr>
          <w:rFonts w:asciiTheme="majorHAnsi" w:hAnsiTheme="majorHAnsi" w:cstheme="majorHAnsi"/>
        </w:rPr>
        <w:t>Marchinko</w:t>
      </w:r>
      <w:proofErr w:type="spellEnd"/>
      <w:r w:rsidRPr="00C42943">
        <w:rPr>
          <w:rFonts w:asciiTheme="majorHAnsi" w:hAnsiTheme="majorHAnsi" w:cstheme="majorHAnsi"/>
        </w:rPr>
        <w:t xml:space="preserve">, </w:t>
      </w:r>
    </w:p>
    <w:p w14:paraId="0000002C" w14:textId="7EC6F978" w:rsidR="00E911CD" w:rsidRPr="00C42943" w:rsidRDefault="00BD492B" w:rsidP="00BD492B">
      <w:pPr>
        <w:spacing w:before="9"/>
        <w:rPr>
          <w:rFonts w:asciiTheme="majorHAnsi" w:hAnsiTheme="majorHAnsi" w:cstheme="majorHAnsi"/>
          <w:color w:val="000000" w:themeColor="text1"/>
        </w:rPr>
      </w:pPr>
      <w:r w:rsidRPr="00C42943">
        <w:rPr>
          <w:rFonts w:asciiTheme="majorHAnsi" w:hAnsiTheme="majorHAnsi" w:cstheme="majorHAnsi"/>
        </w:rPr>
        <w:t xml:space="preserve">Emma Morgan-Thorpe, Jimena </w:t>
      </w:r>
      <w:proofErr w:type="spellStart"/>
      <w:r w:rsidRPr="00C42943">
        <w:rPr>
          <w:rFonts w:asciiTheme="majorHAnsi" w:hAnsiTheme="majorHAnsi" w:cstheme="majorHAnsi"/>
        </w:rPr>
        <w:t>Ortuzar</w:t>
      </w:r>
      <w:proofErr w:type="spellEnd"/>
      <w:r w:rsidRPr="00C42943">
        <w:rPr>
          <w:rFonts w:asciiTheme="majorHAnsi" w:hAnsiTheme="majorHAnsi" w:cstheme="majorHAnsi"/>
        </w:rPr>
        <w:t xml:space="preserve">, </w:t>
      </w:r>
      <w:r w:rsidRPr="00C42943">
        <w:rPr>
          <w:rFonts w:asciiTheme="majorHAnsi" w:hAnsiTheme="majorHAnsi" w:cstheme="majorHAnsi"/>
          <w:color w:val="000000" w:themeColor="text1"/>
        </w:rPr>
        <w:t>Ann</w:t>
      </w:r>
      <w:r w:rsidR="00BB05F5" w:rsidRPr="00C42943">
        <w:rPr>
          <w:rFonts w:asciiTheme="majorHAnsi" w:hAnsiTheme="majorHAnsi" w:cstheme="majorHAnsi"/>
          <w:color w:val="000000" w:themeColor="text1"/>
        </w:rPr>
        <w:t>i</w:t>
      </w:r>
      <w:r w:rsidRPr="00C42943">
        <w:rPr>
          <w:rFonts w:asciiTheme="majorHAnsi" w:hAnsiTheme="majorHAnsi" w:cstheme="majorHAnsi"/>
          <w:color w:val="000000" w:themeColor="text1"/>
        </w:rPr>
        <w:t>e Smith</w:t>
      </w:r>
    </w:p>
    <w:p w14:paraId="476AEB13" w14:textId="77777777" w:rsidR="00BD492B" w:rsidRPr="00C42943" w:rsidRDefault="00BD492B" w:rsidP="00BD492B">
      <w:pPr>
        <w:spacing w:before="9"/>
        <w:rPr>
          <w:rFonts w:asciiTheme="majorHAnsi" w:hAnsiTheme="majorHAnsi" w:cstheme="majorHAnsi"/>
          <w:sz w:val="23"/>
          <w:szCs w:val="23"/>
        </w:rPr>
      </w:pPr>
    </w:p>
    <w:p w14:paraId="0000002D" w14:textId="659C138F" w:rsidR="00E911CD" w:rsidRPr="00C42943" w:rsidRDefault="004444EF">
      <w:pPr>
        <w:pStyle w:val="Heading3"/>
        <w:rPr>
          <w:rFonts w:asciiTheme="majorHAnsi" w:hAnsiTheme="majorHAnsi" w:cstheme="majorHAnsi"/>
          <w:u w:val="none"/>
        </w:rPr>
      </w:pPr>
      <w:bookmarkStart w:id="9" w:name="_elaksnkdf4z0" w:colFirst="0" w:colLast="0"/>
      <w:bookmarkEnd w:id="9"/>
      <w:r w:rsidRPr="00C42943">
        <w:rPr>
          <w:rFonts w:asciiTheme="majorHAnsi" w:hAnsiTheme="majorHAnsi" w:cstheme="majorHAnsi"/>
        </w:rPr>
        <w:t>Curated Panel</w:t>
      </w:r>
      <w:r w:rsidRPr="00C42943">
        <w:rPr>
          <w:rFonts w:asciiTheme="majorHAnsi" w:hAnsiTheme="majorHAnsi" w:cstheme="majorHAnsi"/>
          <w:u w:val="none"/>
        </w:rPr>
        <w:t>: Shoring Up Age: Performing Against the Grain of Memory, Time, and the Aging Body in Contemporary Performance</w:t>
      </w:r>
    </w:p>
    <w:p w14:paraId="6597B01B" w14:textId="77777777" w:rsidR="004444EF" w:rsidRPr="00C42943" w:rsidRDefault="004444EF" w:rsidP="004444E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color w:val="000000" w:themeColor="text1"/>
        </w:rPr>
      </w:pPr>
      <w:r w:rsidRPr="00C42943">
        <w:rPr>
          <w:rFonts w:asciiTheme="majorHAnsi" w:hAnsiTheme="majorHAnsi" w:cstheme="majorHAnsi"/>
        </w:rPr>
        <w:t>Benjamin</w:t>
      </w:r>
      <w:r w:rsidRPr="00C42943">
        <w:rPr>
          <w:rFonts w:asciiTheme="majorHAnsi" w:hAnsiTheme="majorHAnsi" w:cstheme="majorHAnsi"/>
          <w:spacing w:val="-4"/>
        </w:rPr>
        <w:t xml:space="preserve"> </w:t>
      </w:r>
      <w:r w:rsidRPr="00C42943">
        <w:rPr>
          <w:rFonts w:asciiTheme="majorHAnsi" w:hAnsiTheme="majorHAnsi" w:cstheme="majorHAnsi"/>
        </w:rPr>
        <w:t>Gillespie,</w:t>
      </w:r>
      <w:r w:rsidRPr="00C42943">
        <w:rPr>
          <w:rFonts w:asciiTheme="majorHAnsi" w:hAnsiTheme="majorHAnsi" w:cstheme="majorHAnsi"/>
          <w:spacing w:val="-4"/>
        </w:rPr>
        <w:t xml:space="preserve"> </w:t>
      </w:r>
      <w:r w:rsidRPr="00C42943">
        <w:rPr>
          <w:rFonts w:asciiTheme="majorHAnsi" w:hAnsiTheme="majorHAnsi" w:cstheme="majorHAnsi"/>
        </w:rPr>
        <w:t>“Weaving</w:t>
      </w:r>
      <w:r w:rsidRPr="00C42943">
        <w:rPr>
          <w:rFonts w:asciiTheme="majorHAnsi" w:hAnsiTheme="majorHAnsi" w:cstheme="majorHAnsi"/>
          <w:spacing w:val="-6"/>
        </w:rPr>
        <w:t xml:space="preserve"> </w:t>
      </w:r>
      <w:r w:rsidRPr="00C42943">
        <w:rPr>
          <w:rFonts w:asciiTheme="majorHAnsi" w:hAnsiTheme="majorHAnsi" w:cstheme="majorHAnsi"/>
        </w:rPr>
        <w:t>Acts</w:t>
      </w:r>
      <w:r w:rsidRPr="00C42943">
        <w:rPr>
          <w:rFonts w:asciiTheme="majorHAnsi" w:hAnsiTheme="majorHAnsi" w:cstheme="majorHAnsi"/>
          <w:spacing w:val="-6"/>
        </w:rPr>
        <w:t xml:space="preserve"> </w:t>
      </w:r>
      <w:r w:rsidRPr="00C42943">
        <w:rPr>
          <w:rFonts w:asciiTheme="majorHAnsi" w:hAnsiTheme="majorHAnsi" w:cstheme="majorHAnsi"/>
        </w:rPr>
        <w:t>of</w:t>
      </w:r>
      <w:r w:rsidRPr="00C42943">
        <w:rPr>
          <w:rFonts w:asciiTheme="majorHAnsi" w:hAnsiTheme="majorHAnsi" w:cstheme="majorHAnsi"/>
          <w:spacing w:val="-4"/>
        </w:rPr>
        <w:t xml:space="preserve"> </w:t>
      </w:r>
      <w:r w:rsidRPr="00C42943">
        <w:rPr>
          <w:rFonts w:asciiTheme="majorHAnsi" w:hAnsiTheme="majorHAnsi" w:cstheme="majorHAnsi"/>
        </w:rPr>
        <w:t>Care:</w:t>
      </w:r>
      <w:r w:rsidRPr="00C42943">
        <w:rPr>
          <w:rFonts w:asciiTheme="majorHAnsi" w:hAnsiTheme="majorHAnsi" w:cstheme="majorHAnsi"/>
          <w:spacing w:val="-4"/>
        </w:rPr>
        <w:t xml:space="preserve"> </w:t>
      </w:r>
      <w:r w:rsidRPr="00C42943">
        <w:rPr>
          <w:rFonts w:asciiTheme="majorHAnsi" w:hAnsiTheme="majorHAnsi" w:cstheme="majorHAnsi"/>
        </w:rPr>
        <w:t>Staging</w:t>
      </w:r>
      <w:r w:rsidRPr="00C42943">
        <w:rPr>
          <w:rFonts w:asciiTheme="majorHAnsi" w:hAnsiTheme="majorHAnsi" w:cstheme="majorHAnsi"/>
          <w:spacing w:val="-10"/>
        </w:rPr>
        <w:t xml:space="preserve"> </w:t>
      </w:r>
      <w:r w:rsidRPr="00C42943">
        <w:rPr>
          <w:rFonts w:asciiTheme="majorHAnsi" w:hAnsiTheme="majorHAnsi" w:cstheme="majorHAnsi"/>
        </w:rPr>
        <w:t>Age</w:t>
      </w:r>
      <w:r w:rsidRPr="00C42943">
        <w:rPr>
          <w:rFonts w:asciiTheme="majorHAnsi" w:hAnsiTheme="majorHAnsi" w:cstheme="majorHAnsi"/>
          <w:spacing w:val="-4"/>
        </w:rPr>
        <w:t xml:space="preserve"> </w:t>
      </w:r>
      <w:r w:rsidRPr="00C42943">
        <w:rPr>
          <w:rFonts w:asciiTheme="majorHAnsi" w:hAnsiTheme="majorHAnsi" w:cstheme="majorHAnsi"/>
        </w:rPr>
        <w:t>and Sexuality in the Performance Work of Lois Weaver”</w:t>
      </w:r>
    </w:p>
    <w:p w14:paraId="77EAC1D1" w14:textId="77777777" w:rsidR="004444EF" w:rsidRPr="00C42943" w:rsidRDefault="004444EF" w:rsidP="004444E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color w:val="000000" w:themeColor="text1"/>
        </w:rPr>
      </w:pPr>
      <w:r w:rsidRPr="00C42943">
        <w:rPr>
          <w:rFonts w:asciiTheme="majorHAnsi" w:hAnsiTheme="majorHAnsi" w:cstheme="majorHAnsi"/>
        </w:rPr>
        <w:t>Julia</w:t>
      </w:r>
      <w:r w:rsidRPr="00C42943">
        <w:rPr>
          <w:rFonts w:asciiTheme="majorHAnsi" w:hAnsiTheme="majorHAnsi" w:cstheme="majorHAnsi"/>
          <w:spacing w:val="-8"/>
        </w:rPr>
        <w:t xml:space="preserve"> </w:t>
      </w:r>
      <w:r w:rsidRPr="00C42943">
        <w:rPr>
          <w:rFonts w:asciiTheme="majorHAnsi" w:hAnsiTheme="majorHAnsi" w:cstheme="majorHAnsi"/>
        </w:rPr>
        <w:t>Henderson,</w:t>
      </w:r>
      <w:r w:rsidRPr="00C42943">
        <w:rPr>
          <w:rFonts w:asciiTheme="majorHAnsi" w:hAnsiTheme="majorHAnsi" w:cstheme="majorHAnsi"/>
          <w:spacing w:val="1"/>
        </w:rPr>
        <w:t xml:space="preserve"> </w:t>
      </w:r>
      <w:r w:rsidRPr="00C42943">
        <w:rPr>
          <w:rFonts w:asciiTheme="majorHAnsi" w:hAnsiTheme="majorHAnsi" w:cstheme="majorHAnsi"/>
        </w:rPr>
        <w:t>““Dramaturgies</w:t>
      </w:r>
      <w:r w:rsidRPr="00C42943">
        <w:rPr>
          <w:rFonts w:asciiTheme="majorHAnsi" w:hAnsiTheme="majorHAnsi" w:cstheme="majorHAnsi"/>
          <w:spacing w:val="-7"/>
        </w:rPr>
        <w:t xml:space="preserve"> </w:t>
      </w:r>
      <w:r w:rsidRPr="00C42943">
        <w:rPr>
          <w:rFonts w:asciiTheme="majorHAnsi" w:hAnsiTheme="majorHAnsi" w:cstheme="majorHAnsi"/>
        </w:rPr>
        <w:t>of</w:t>
      </w:r>
      <w:r w:rsidRPr="00C42943">
        <w:rPr>
          <w:rFonts w:asciiTheme="majorHAnsi" w:hAnsiTheme="majorHAnsi" w:cstheme="majorHAnsi"/>
          <w:spacing w:val="1"/>
        </w:rPr>
        <w:t xml:space="preserve"> </w:t>
      </w:r>
      <w:r w:rsidRPr="00C42943">
        <w:rPr>
          <w:rFonts w:asciiTheme="majorHAnsi" w:hAnsiTheme="majorHAnsi" w:cstheme="majorHAnsi"/>
        </w:rPr>
        <w:t>Assistance</w:t>
      </w:r>
      <w:r w:rsidRPr="00C42943">
        <w:rPr>
          <w:rFonts w:asciiTheme="majorHAnsi" w:hAnsiTheme="majorHAnsi" w:cstheme="majorHAnsi"/>
          <w:spacing w:val="1"/>
        </w:rPr>
        <w:t xml:space="preserve"> </w:t>
      </w:r>
      <w:r w:rsidRPr="00C42943">
        <w:rPr>
          <w:rFonts w:asciiTheme="majorHAnsi" w:hAnsiTheme="majorHAnsi" w:cstheme="majorHAnsi"/>
        </w:rPr>
        <w:t>and</w:t>
      </w:r>
      <w:r w:rsidRPr="00C42943">
        <w:rPr>
          <w:rFonts w:asciiTheme="majorHAnsi" w:hAnsiTheme="majorHAnsi" w:cstheme="majorHAnsi"/>
          <w:spacing w:val="-4"/>
        </w:rPr>
        <w:t xml:space="preserve"> </w:t>
      </w:r>
      <w:r w:rsidRPr="00C42943">
        <w:rPr>
          <w:rFonts w:asciiTheme="majorHAnsi" w:hAnsiTheme="majorHAnsi" w:cstheme="majorHAnsi"/>
        </w:rPr>
        <w:t>Care:</w:t>
      </w:r>
      <w:r w:rsidRPr="00C42943">
        <w:rPr>
          <w:rFonts w:asciiTheme="majorHAnsi" w:hAnsiTheme="majorHAnsi" w:cstheme="majorHAnsi"/>
          <w:spacing w:val="2"/>
        </w:rPr>
        <w:t xml:space="preserve"> </w:t>
      </w:r>
      <w:r w:rsidRPr="00C42943">
        <w:rPr>
          <w:rFonts w:asciiTheme="majorHAnsi" w:hAnsiTheme="majorHAnsi" w:cstheme="majorHAnsi"/>
          <w:spacing w:val="-2"/>
        </w:rPr>
        <w:t xml:space="preserve">Using </w:t>
      </w:r>
      <w:r w:rsidRPr="00C42943">
        <w:rPr>
          <w:rFonts w:asciiTheme="majorHAnsi" w:hAnsiTheme="majorHAnsi" w:cstheme="majorHAnsi"/>
        </w:rPr>
        <w:t xml:space="preserve">Performance to Counter the Stigma of Dementia” </w:t>
      </w:r>
    </w:p>
    <w:p w14:paraId="3358F561" w14:textId="26FCE5B4" w:rsidR="004444EF" w:rsidRPr="00C42943" w:rsidRDefault="004444EF" w:rsidP="004444E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color w:val="000000" w:themeColor="text1"/>
        </w:rPr>
      </w:pPr>
      <w:proofErr w:type="spellStart"/>
      <w:r w:rsidRPr="00C42943">
        <w:rPr>
          <w:rFonts w:asciiTheme="majorHAnsi" w:hAnsiTheme="majorHAnsi" w:cstheme="majorHAnsi"/>
        </w:rPr>
        <w:t>Heunjung</w:t>
      </w:r>
      <w:proofErr w:type="spellEnd"/>
      <w:r w:rsidRPr="00C42943">
        <w:rPr>
          <w:rFonts w:asciiTheme="majorHAnsi" w:hAnsiTheme="majorHAnsi" w:cstheme="majorHAnsi"/>
          <w:spacing w:val="-11"/>
        </w:rPr>
        <w:t xml:space="preserve"> </w:t>
      </w:r>
      <w:r w:rsidRPr="00C42943">
        <w:rPr>
          <w:rFonts w:asciiTheme="majorHAnsi" w:hAnsiTheme="majorHAnsi" w:cstheme="majorHAnsi"/>
        </w:rPr>
        <w:t>Lee,</w:t>
      </w:r>
      <w:r w:rsidRPr="00C42943">
        <w:rPr>
          <w:rFonts w:asciiTheme="majorHAnsi" w:hAnsiTheme="majorHAnsi" w:cstheme="majorHAnsi"/>
          <w:spacing w:val="-4"/>
        </w:rPr>
        <w:t xml:space="preserve"> </w:t>
      </w:r>
      <w:r w:rsidRPr="00C42943">
        <w:rPr>
          <w:rFonts w:asciiTheme="majorHAnsi" w:hAnsiTheme="majorHAnsi" w:cstheme="majorHAnsi"/>
        </w:rPr>
        <w:t>“</w:t>
      </w:r>
      <w:proofErr w:type="spellStart"/>
      <w:r w:rsidRPr="00C42943">
        <w:rPr>
          <w:rFonts w:asciiTheme="majorHAnsi" w:hAnsiTheme="majorHAnsi" w:cstheme="majorHAnsi"/>
        </w:rPr>
        <w:t>En</w:t>
      </w:r>
      <w:proofErr w:type="spellEnd"/>
      <w:r w:rsidRPr="00C42943">
        <w:rPr>
          <w:rFonts w:asciiTheme="majorHAnsi" w:hAnsiTheme="majorHAnsi" w:cstheme="majorHAnsi"/>
        </w:rPr>
        <w:t>/Countering</w:t>
      </w:r>
      <w:r w:rsidRPr="00C42943">
        <w:rPr>
          <w:rFonts w:asciiTheme="majorHAnsi" w:hAnsiTheme="majorHAnsi" w:cstheme="majorHAnsi"/>
          <w:spacing w:val="-6"/>
        </w:rPr>
        <w:t xml:space="preserve"> </w:t>
      </w:r>
      <w:r w:rsidRPr="00C42943">
        <w:rPr>
          <w:rFonts w:asciiTheme="majorHAnsi" w:hAnsiTheme="majorHAnsi" w:cstheme="majorHAnsi"/>
        </w:rPr>
        <w:t>Ageism</w:t>
      </w:r>
      <w:r w:rsidRPr="00C42943">
        <w:rPr>
          <w:rFonts w:asciiTheme="majorHAnsi" w:hAnsiTheme="majorHAnsi" w:cstheme="majorHAnsi"/>
          <w:spacing w:val="-4"/>
        </w:rPr>
        <w:t xml:space="preserve"> </w:t>
      </w:r>
      <w:r w:rsidRPr="00C42943">
        <w:rPr>
          <w:rFonts w:asciiTheme="majorHAnsi" w:hAnsiTheme="majorHAnsi" w:cstheme="majorHAnsi"/>
        </w:rPr>
        <w:t>Together:</w:t>
      </w:r>
      <w:r w:rsidRPr="00C42943">
        <w:rPr>
          <w:rFonts w:asciiTheme="majorHAnsi" w:hAnsiTheme="majorHAnsi" w:cstheme="majorHAnsi"/>
          <w:spacing w:val="-4"/>
        </w:rPr>
        <w:t xml:space="preserve"> </w:t>
      </w:r>
      <w:r w:rsidRPr="00C42943">
        <w:rPr>
          <w:rFonts w:asciiTheme="majorHAnsi" w:hAnsiTheme="majorHAnsi" w:cstheme="majorHAnsi"/>
          <w:i/>
        </w:rPr>
        <w:t>All</w:t>
      </w:r>
      <w:r w:rsidRPr="00C42943">
        <w:rPr>
          <w:rFonts w:asciiTheme="majorHAnsi" w:hAnsiTheme="majorHAnsi" w:cstheme="majorHAnsi"/>
          <w:i/>
          <w:spacing w:val="-3"/>
        </w:rPr>
        <w:t xml:space="preserve"> </w:t>
      </w:r>
      <w:r w:rsidRPr="00C42943">
        <w:rPr>
          <w:rFonts w:asciiTheme="majorHAnsi" w:hAnsiTheme="majorHAnsi" w:cstheme="majorHAnsi"/>
          <w:i/>
        </w:rPr>
        <w:t>the</w:t>
      </w:r>
      <w:r w:rsidRPr="00C42943">
        <w:rPr>
          <w:rFonts w:asciiTheme="majorHAnsi" w:hAnsiTheme="majorHAnsi" w:cstheme="majorHAnsi"/>
          <w:i/>
          <w:spacing w:val="-8"/>
        </w:rPr>
        <w:t xml:space="preserve"> </w:t>
      </w:r>
      <w:r w:rsidRPr="00C42943">
        <w:rPr>
          <w:rFonts w:asciiTheme="majorHAnsi" w:hAnsiTheme="majorHAnsi" w:cstheme="majorHAnsi"/>
          <w:i/>
        </w:rPr>
        <w:t>Sex I’ve</w:t>
      </w:r>
      <w:r w:rsidRPr="00C42943">
        <w:rPr>
          <w:rFonts w:asciiTheme="majorHAnsi" w:hAnsiTheme="majorHAnsi" w:cstheme="majorHAnsi"/>
          <w:i/>
          <w:spacing w:val="1"/>
        </w:rPr>
        <w:t xml:space="preserve"> </w:t>
      </w:r>
      <w:r w:rsidRPr="00C42943">
        <w:rPr>
          <w:rFonts w:asciiTheme="majorHAnsi" w:hAnsiTheme="majorHAnsi" w:cstheme="majorHAnsi"/>
          <w:i/>
        </w:rPr>
        <w:t>Ever</w:t>
      </w:r>
      <w:r w:rsidRPr="00C42943">
        <w:rPr>
          <w:rFonts w:asciiTheme="majorHAnsi" w:hAnsiTheme="majorHAnsi" w:cstheme="majorHAnsi"/>
          <w:i/>
          <w:spacing w:val="-5"/>
        </w:rPr>
        <w:t xml:space="preserve"> </w:t>
      </w:r>
      <w:r w:rsidRPr="00C42943">
        <w:rPr>
          <w:rFonts w:asciiTheme="majorHAnsi" w:hAnsiTheme="majorHAnsi" w:cstheme="majorHAnsi"/>
          <w:i/>
        </w:rPr>
        <w:t>Had</w:t>
      </w:r>
      <w:r w:rsidRPr="00C42943">
        <w:rPr>
          <w:rFonts w:asciiTheme="majorHAnsi" w:hAnsiTheme="majorHAnsi" w:cstheme="majorHAnsi"/>
          <w:i/>
          <w:spacing w:val="2"/>
        </w:rPr>
        <w:t xml:space="preserve"> </w:t>
      </w:r>
      <w:r w:rsidRPr="00C42943">
        <w:rPr>
          <w:rFonts w:asciiTheme="majorHAnsi" w:hAnsiTheme="majorHAnsi" w:cstheme="majorHAnsi"/>
        </w:rPr>
        <w:t>by</w:t>
      </w:r>
      <w:r w:rsidRPr="00C42943">
        <w:rPr>
          <w:rFonts w:asciiTheme="majorHAnsi" w:hAnsiTheme="majorHAnsi" w:cstheme="majorHAnsi"/>
          <w:spacing w:val="-1"/>
        </w:rPr>
        <w:t xml:space="preserve"> </w:t>
      </w:r>
      <w:r w:rsidRPr="00C42943">
        <w:rPr>
          <w:rFonts w:asciiTheme="majorHAnsi" w:hAnsiTheme="majorHAnsi" w:cstheme="majorHAnsi"/>
        </w:rPr>
        <w:t>Mammalian</w:t>
      </w:r>
      <w:r w:rsidRPr="00C42943">
        <w:rPr>
          <w:rFonts w:asciiTheme="majorHAnsi" w:hAnsiTheme="majorHAnsi" w:cstheme="majorHAnsi"/>
          <w:spacing w:val="1"/>
        </w:rPr>
        <w:t xml:space="preserve"> </w:t>
      </w:r>
      <w:r w:rsidRPr="00C42943">
        <w:rPr>
          <w:rFonts w:asciiTheme="majorHAnsi" w:hAnsiTheme="majorHAnsi" w:cstheme="majorHAnsi"/>
        </w:rPr>
        <w:t>Diving</w:t>
      </w:r>
      <w:r w:rsidRPr="00C42943">
        <w:rPr>
          <w:rFonts w:asciiTheme="majorHAnsi" w:hAnsiTheme="majorHAnsi" w:cstheme="majorHAnsi"/>
          <w:spacing w:val="-1"/>
        </w:rPr>
        <w:t xml:space="preserve"> </w:t>
      </w:r>
      <w:r w:rsidRPr="00C42943">
        <w:rPr>
          <w:rFonts w:asciiTheme="majorHAnsi" w:hAnsiTheme="majorHAnsi" w:cstheme="majorHAnsi"/>
          <w:spacing w:val="-2"/>
        </w:rPr>
        <w:t>Reflex”</w:t>
      </w:r>
    </w:p>
    <w:p w14:paraId="0A38EE62" w14:textId="77777777" w:rsidR="004444EF" w:rsidRPr="00C42943" w:rsidRDefault="004444EF">
      <w:pPr>
        <w:rPr>
          <w:rFonts w:asciiTheme="majorHAnsi" w:hAnsiTheme="majorHAnsi" w:cstheme="majorHAnsi"/>
        </w:rPr>
      </w:pPr>
    </w:p>
    <w:p w14:paraId="00000030" w14:textId="4F04E7AE" w:rsidR="00E911CD" w:rsidRPr="00C42943" w:rsidRDefault="00D700C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 w14:anchorId="77F322B4">
          <v:rect id="_x0000_i1047" alt="" style="width:468pt;height:.05pt;mso-width-percent:0;mso-height-percent:0;mso-width-percent:0;mso-height-percent:0" o:hralign="center" o:hrstd="t" o:hr="t" fillcolor="#a0a0a0" stroked="f"/>
        </w:pict>
      </w:r>
    </w:p>
    <w:p w14:paraId="00000031" w14:textId="77777777" w:rsidR="00E911CD" w:rsidRPr="00C42943" w:rsidRDefault="008E5813">
      <w:pPr>
        <w:jc w:val="center"/>
        <w:rPr>
          <w:rFonts w:asciiTheme="majorHAnsi" w:hAnsiTheme="majorHAnsi" w:cstheme="majorHAnsi"/>
          <w:b/>
        </w:rPr>
      </w:pPr>
      <w:r w:rsidRPr="00C42943">
        <w:rPr>
          <w:rFonts w:asciiTheme="majorHAnsi" w:hAnsiTheme="majorHAnsi" w:cstheme="majorHAnsi"/>
          <w:b/>
        </w:rPr>
        <w:t>18:30 – 18:45 AT</w:t>
      </w:r>
      <w:r w:rsidRPr="00C42943">
        <w:rPr>
          <w:rFonts w:asciiTheme="majorHAnsi" w:hAnsiTheme="majorHAnsi" w:cstheme="majorHAnsi"/>
        </w:rPr>
        <w:tab/>
        <w:t>BREAK</w:t>
      </w:r>
    </w:p>
    <w:p w14:paraId="00000032" w14:textId="77777777" w:rsidR="00E911CD" w:rsidRPr="00C42943" w:rsidRDefault="00D700CF">
      <w:pPr>
        <w:spacing w:before="1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noProof/>
        </w:rPr>
        <w:pict w14:anchorId="32D185F5">
          <v:rect id="_x0000_i1046" alt="" style="width:468pt;height:.05pt;mso-width-percent:0;mso-height-percent:0;mso-width-percent:0;mso-height-percent:0" o:hralign="center" o:hrstd="t" o:hr="t" fillcolor="#a0a0a0" stroked="f"/>
        </w:pict>
      </w:r>
    </w:p>
    <w:p w14:paraId="00000033" w14:textId="77777777" w:rsidR="00E911CD" w:rsidRPr="00C42943" w:rsidRDefault="008E5813">
      <w:pPr>
        <w:tabs>
          <w:tab w:val="left" w:pos="2981"/>
        </w:tabs>
        <w:jc w:val="center"/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t>18:45 – 20:15 AT, 17:45 – 19:15 ET, 16:45 – 18:15 CT, 15:45 – 17:15 MT, 14:45 – 16:15 PT</w:t>
      </w:r>
    </w:p>
    <w:p w14:paraId="00000034" w14:textId="3DC8E621" w:rsidR="00E911CD" w:rsidRPr="00C42943" w:rsidRDefault="004444EF">
      <w:pPr>
        <w:pStyle w:val="Heading2"/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t>Plenary Session</w:t>
      </w:r>
    </w:p>
    <w:p w14:paraId="6E163EE5" w14:textId="6893EF38" w:rsidR="004444EF" w:rsidRPr="00C42943" w:rsidRDefault="004444EF" w:rsidP="004444EF">
      <w:pPr>
        <w:pStyle w:val="Heading3"/>
        <w:rPr>
          <w:rFonts w:asciiTheme="majorHAnsi" w:hAnsiTheme="majorHAnsi" w:cstheme="majorHAnsi"/>
          <w:u w:val="none"/>
        </w:rPr>
      </w:pPr>
      <w:r w:rsidRPr="00C42943">
        <w:rPr>
          <w:rFonts w:asciiTheme="majorHAnsi" w:hAnsiTheme="majorHAnsi" w:cstheme="majorHAnsi"/>
        </w:rPr>
        <w:t>Launch:</w:t>
      </w:r>
      <w:r w:rsidRPr="00C42943">
        <w:rPr>
          <w:rFonts w:asciiTheme="majorHAnsi" w:hAnsiTheme="majorHAnsi" w:cstheme="majorHAnsi"/>
          <w:u w:val="none"/>
        </w:rPr>
        <w:t xml:space="preserve"> Launch of </w:t>
      </w:r>
      <w:r w:rsidRPr="00C42943">
        <w:rPr>
          <w:rFonts w:asciiTheme="majorHAnsi" w:hAnsiTheme="majorHAnsi" w:cstheme="majorHAnsi"/>
          <w:i/>
          <w:iCs/>
          <w:u w:val="none"/>
        </w:rPr>
        <w:t>Theatre Research in Canada/</w:t>
      </w:r>
      <w:proofErr w:type="spellStart"/>
      <w:r w:rsidRPr="00C42943">
        <w:rPr>
          <w:rFonts w:asciiTheme="majorHAnsi" w:hAnsiTheme="majorHAnsi" w:cstheme="majorHAnsi"/>
          <w:i/>
          <w:iCs/>
          <w:u w:val="none"/>
        </w:rPr>
        <w:t>Recherches</w:t>
      </w:r>
      <w:proofErr w:type="spellEnd"/>
      <w:r w:rsidRPr="00C42943">
        <w:rPr>
          <w:rFonts w:asciiTheme="majorHAnsi" w:hAnsiTheme="majorHAnsi" w:cstheme="majorHAnsi"/>
          <w:i/>
          <w:iCs/>
          <w:u w:val="none"/>
        </w:rPr>
        <w:t xml:space="preserve"> </w:t>
      </w:r>
      <w:proofErr w:type="spellStart"/>
      <w:r w:rsidRPr="00C42943">
        <w:rPr>
          <w:rFonts w:asciiTheme="majorHAnsi" w:hAnsiTheme="majorHAnsi" w:cstheme="majorHAnsi"/>
          <w:i/>
          <w:iCs/>
          <w:u w:val="none"/>
        </w:rPr>
        <w:t>théâtrales</w:t>
      </w:r>
      <w:proofErr w:type="spellEnd"/>
      <w:r w:rsidRPr="00C42943">
        <w:rPr>
          <w:rFonts w:asciiTheme="majorHAnsi" w:hAnsiTheme="majorHAnsi" w:cstheme="majorHAnsi"/>
          <w:i/>
          <w:iCs/>
          <w:u w:val="none"/>
        </w:rPr>
        <w:t xml:space="preserve"> au Canada (</w:t>
      </w:r>
      <w:proofErr w:type="spellStart"/>
      <w:r w:rsidRPr="00C42943">
        <w:rPr>
          <w:rFonts w:asciiTheme="majorHAnsi" w:hAnsiTheme="majorHAnsi" w:cstheme="majorHAnsi"/>
          <w:i/>
          <w:iCs/>
          <w:u w:val="none"/>
        </w:rPr>
        <w:t>TRiC</w:t>
      </w:r>
      <w:proofErr w:type="spellEnd"/>
      <w:r w:rsidRPr="00C42943">
        <w:rPr>
          <w:rFonts w:asciiTheme="majorHAnsi" w:hAnsiTheme="majorHAnsi" w:cstheme="majorHAnsi"/>
          <w:i/>
          <w:iCs/>
          <w:u w:val="none"/>
        </w:rPr>
        <w:t>/</w:t>
      </w:r>
      <w:proofErr w:type="spellStart"/>
      <w:r w:rsidRPr="00C42943">
        <w:rPr>
          <w:rFonts w:asciiTheme="majorHAnsi" w:hAnsiTheme="majorHAnsi" w:cstheme="majorHAnsi"/>
          <w:i/>
          <w:iCs/>
          <w:u w:val="none"/>
        </w:rPr>
        <w:t>RTaC</w:t>
      </w:r>
      <w:proofErr w:type="spellEnd"/>
      <w:r w:rsidRPr="00C42943">
        <w:rPr>
          <w:rFonts w:asciiTheme="majorHAnsi" w:hAnsiTheme="majorHAnsi" w:cstheme="majorHAnsi"/>
          <w:i/>
          <w:iCs/>
          <w:u w:val="none"/>
        </w:rPr>
        <w:t>)</w:t>
      </w:r>
      <w:r w:rsidRPr="00C42943">
        <w:rPr>
          <w:rFonts w:asciiTheme="majorHAnsi" w:hAnsiTheme="majorHAnsi" w:cstheme="majorHAnsi"/>
          <w:u w:val="none"/>
        </w:rPr>
        <w:t xml:space="preserve"> 43.2 and 44.1</w:t>
      </w:r>
      <w:r w:rsidR="008A6C63" w:rsidRPr="00C42943">
        <w:rPr>
          <w:rFonts w:asciiTheme="majorHAnsi" w:hAnsiTheme="majorHAnsi" w:cstheme="majorHAnsi"/>
          <w:u w:val="none"/>
        </w:rPr>
        <w:t xml:space="preserve"> and </w:t>
      </w:r>
      <w:r w:rsidR="008A6C63" w:rsidRPr="00C42943">
        <w:rPr>
          <w:rFonts w:asciiTheme="majorHAnsi" w:hAnsiTheme="majorHAnsi" w:cstheme="majorHAnsi"/>
          <w:i/>
          <w:iCs/>
          <w:u w:val="none"/>
        </w:rPr>
        <w:t xml:space="preserve">CTR </w:t>
      </w:r>
      <w:r w:rsidR="00814787" w:rsidRPr="00C42943">
        <w:rPr>
          <w:rFonts w:asciiTheme="majorHAnsi" w:hAnsiTheme="majorHAnsi" w:cstheme="majorHAnsi"/>
          <w:u w:val="none"/>
        </w:rPr>
        <w:t>191</w:t>
      </w:r>
    </w:p>
    <w:p w14:paraId="62D47875" w14:textId="12C5FAAC" w:rsidR="004444EF" w:rsidRPr="00C42943" w:rsidRDefault="004444EF" w:rsidP="004444EF">
      <w:pPr>
        <w:pStyle w:val="Heading3"/>
        <w:rPr>
          <w:rFonts w:asciiTheme="majorHAnsi" w:hAnsiTheme="majorHAnsi" w:cstheme="majorHAnsi"/>
          <w:sz w:val="24"/>
          <w:szCs w:val="24"/>
          <w:u w:val="none"/>
        </w:rPr>
      </w:pPr>
      <w:proofErr w:type="spellStart"/>
      <w:r w:rsidRPr="00C42943">
        <w:rPr>
          <w:rFonts w:asciiTheme="majorHAnsi" w:hAnsiTheme="majorHAnsi" w:cstheme="majorHAnsi"/>
          <w:b w:val="0"/>
          <w:bCs/>
          <w:color w:val="000000" w:themeColor="text1"/>
          <w:sz w:val="24"/>
          <w:szCs w:val="24"/>
          <w:u w:val="none"/>
        </w:rPr>
        <w:t>Naila</w:t>
      </w:r>
      <w:proofErr w:type="spellEnd"/>
      <w:r w:rsidRPr="00C42943">
        <w:rPr>
          <w:rFonts w:asciiTheme="majorHAnsi" w:hAnsiTheme="majorHAnsi" w:cstheme="majorHAnsi"/>
          <w:b w:val="0"/>
          <w:bCs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C42943">
        <w:rPr>
          <w:rFonts w:asciiTheme="majorHAnsi" w:hAnsiTheme="majorHAnsi" w:cstheme="majorHAnsi"/>
          <w:b w:val="0"/>
          <w:bCs/>
          <w:color w:val="000000" w:themeColor="text1"/>
          <w:sz w:val="24"/>
          <w:szCs w:val="24"/>
          <w:u w:val="none"/>
        </w:rPr>
        <w:t>Keleta</w:t>
      </w:r>
      <w:proofErr w:type="spellEnd"/>
      <w:r w:rsidRPr="00C42943">
        <w:rPr>
          <w:rFonts w:asciiTheme="majorHAnsi" w:hAnsiTheme="majorHAnsi" w:cstheme="majorHAnsi"/>
          <w:b w:val="0"/>
          <w:bCs/>
          <w:color w:val="000000" w:themeColor="text1"/>
          <w:sz w:val="24"/>
          <w:szCs w:val="24"/>
          <w:u w:val="none"/>
        </w:rPr>
        <w:t xml:space="preserve">-Mae, Co-Editor, </w:t>
      </w:r>
      <w:proofErr w:type="spellStart"/>
      <w:r w:rsidRPr="00C42943">
        <w:rPr>
          <w:rFonts w:asciiTheme="majorHAnsi" w:hAnsiTheme="majorHAnsi" w:cstheme="majorHAnsi"/>
          <w:b w:val="0"/>
          <w:bCs/>
          <w:i/>
          <w:iCs/>
          <w:color w:val="000000" w:themeColor="text1"/>
          <w:sz w:val="24"/>
          <w:szCs w:val="24"/>
          <w:u w:val="none"/>
        </w:rPr>
        <w:t>TRiC</w:t>
      </w:r>
      <w:proofErr w:type="spellEnd"/>
      <w:r w:rsidRPr="00C42943">
        <w:rPr>
          <w:rFonts w:asciiTheme="majorHAnsi" w:hAnsiTheme="majorHAnsi" w:cstheme="majorHAnsi"/>
          <w:b w:val="0"/>
          <w:bCs/>
          <w:i/>
          <w:iCs/>
          <w:color w:val="000000" w:themeColor="text1"/>
          <w:sz w:val="24"/>
          <w:szCs w:val="24"/>
          <w:u w:val="none"/>
        </w:rPr>
        <w:t>/</w:t>
      </w:r>
      <w:proofErr w:type="spellStart"/>
      <w:r w:rsidRPr="00C42943">
        <w:rPr>
          <w:rFonts w:asciiTheme="majorHAnsi" w:hAnsiTheme="majorHAnsi" w:cstheme="majorHAnsi"/>
          <w:b w:val="0"/>
          <w:bCs/>
          <w:i/>
          <w:iCs/>
          <w:color w:val="000000" w:themeColor="text1"/>
          <w:sz w:val="24"/>
          <w:szCs w:val="24"/>
          <w:u w:val="none"/>
        </w:rPr>
        <w:t>RTa</w:t>
      </w:r>
      <w:r w:rsidR="00814787" w:rsidRPr="00C42943">
        <w:rPr>
          <w:rFonts w:asciiTheme="majorHAnsi" w:hAnsiTheme="majorHAnsi" w:cstheme="majorHAnsi"/>
          <w:b w:val="0"/>
          <w:bCs/>
          <w:i/>
          <w:iCs/>
          <w:color w:val="000000" w:themeColor="text1"/>
          <w:sz w:val="24"/>
          <w:szCs w:val="24"/>
          <w:u w:val="none"/>
        </w:rPr>
        <w:t>C</w:t>
      </w:r>
      <w:proofErr w:type="spellEnd"/>
      <w:r w:rsidR="00814787" w:rsidRPr="00C42943">
        <w:rPr>
          <w:rFonts w:asciiTheme="majorHAnsi" w:hAnsiTheme="majorHAnsi" w:cstheme="majorHAnsi"/>
          <w:b w:val="0"/>
          <w:bCs/>
          <w:i/>
          <w:iCs/>
          <w:color w:val="000000" w:themeColor="text1"/>
          <w:sz w:val="24"/>
          <w:szCs w:val="24"/>
          <w:u w:val="none"/>
        </w:rPr>
        <w:t xml:space="preserve">, </w:t>
      </w:r>
      <w:r w:rsidR="00814787" w:rsidRPr="00C42943">
        <w:rPr>
          <w:rFonts w:asciiTheme="majorHAnsi" w:hAnsiTheme="majorHAnsi" w:cstheme="majorHAnsi"/>
          <w:b w:val="0"/>
          <w:bCs/>
          <w:color w:val="000000" w:themeColor="text1"/>
          <w:sz w:val="24"/>
          <w:szCs w:val="24"/>
          <w:u w:val="none"/>
        </w:rPr>
        <w:t xml:space="preserve">with contributors to </w:t>
      </w:r>
      <w:proofErr w:type="spellStart"/>
      <w:r w:rsidR="00814787" w:rsidRPr="00C42943">
        <w:rPr>
          <w:rFonts w:asciiTheme="majorHAnsi" w:hAnsiTheme="majorHAnsi" w:cstheme="majorHAnsi"/>
          <w:b w:val="0"/>
          <w:bCs/>
          <w:i/>
          <w:iCs/>
          <w:color w:val="000000" w:themeColor="text1"/>
          <w:sz w:val="24"/>
          <w:szCs w:val="24"/>
          <w:u w:val="none"/>
        </w:rPr>
        <w:t>TRiC</w:t>
      </w:r>
      <w:proofErr w:type="spellEnd"/>
      <w:r w:rsidR="00814787" w:rsidRPr="00C42943">
        <w:rPr>
          <w:rFonts w:asciiTheme="majorHAnsi" w:hAnsiTheme="majorHAnsi" w:cstheme="majorHAnsi"/>
          <w:b w:val="0"/>
          <w:bCs/>
          <w:i/>
          <w:iCs/>
          <w:color w:val="000000" w:themeColor="text1"/>
          <w:sz w:val="24"/>
          <w:szCs w:val="24"/>
          <w:u w:val="none"/>
        </w:rPr>
        <w:t>/</w:t>
      </w:r>
      <w:proofErr w:type="spellStart"/>
      <w:r w:rsidR="00814787" w:rsidRPr="00C42943">
        <w:rPr>
          <w:rFonts w:asciiTheme="majorHAnsi" w:hAnsiTheme="majorHAnsi" w:cstheme="majorHAnsi"/>
          <w:b w:val="0"/>
          <w:bCs/>
          <w:i/>
          <w:iCs/>
          <w:color w:val="000000" w:themeColor="text1"/>
          <w:sz w:val="24"/>
          <w:szCs w:val="24"/>
          <w:u w:val="none"/>
        </w:rPr>
        <w:t>RTaC</w:t>
      </w:r>
      <w:proofErr w:type="spellEnd"/>
      <w:r w:rsidR="00814787" w:rsidRPr="00C42943">
        <w:rPr>
          <w:rFonts w:asciiTheme="majorHAnsi" w:hAnsiTheme="majorHAnsi" w:cstheme="majorHAnsi"/>
          <w:b w:val="0"/>
          <w:bCs/>
          <w:i/>
          <w:iCs/>
          <w:color w:val="000000" w:themeColor="text1"/>
          <w:sz w:val="24"/>
          <w:szCs w:val="24"/>
          <w:u w:val="none"/>
        </w:rPr>
        <w:t xml:space="preserve"> </w:t>
      </w:r>
      <w:r w:rsidR="00814787" w:rsidRPr="00C42943">
        <w:rPr>
          <w:rFonts w:asciiTheme="majorHAnsi" w:hAnsiTheme="majorHAnsi" w:cstheme="majorHAnsi"/>
          <w:b w:val="0"/>
          <w:bCs/>
          <w:color w:val="000000" w:themeColor="text1"/>
          <w:sz w:val="24"/>
          <w:szCs w:val="24"/>
          <w:u w:val="none"/>
        </w:rPr>
        <w:t>43.2 and 44.1</w:t>
      </w:r>
    </w:p>
    <w:p w14:paraId="5F314F90" w14:textId="7F93F96B" w:rsidR="004444EF" w:rsidRPr="00C42943" w:rsidRDefault="008A6C63" w:rsidP="004444EF">
      <w:pPr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t xml:space="preserve">Heather Davis-Fisch, Editor, </w:t>
      </w:r>
      <w:r w:rsidRPr="00C42943">
        <w:rPr>
          <w:rFonts w:asciiTheme="majorHAnsi" w:hAnsiTheme="majorHAnsi" w:cstheme="majorHAnsi"/>
          <w:i/>
          <w:iCs/>
        </w:rPr>
        <w:t>CTR</w:t>
      </w:r>
      <w:r w:rsidR="00814787" w:rsidRPr="00C42943">
        <w:rPr>
          <w:rFonts w:asciiTheme="majorHAnsi" w:hAnsiTheme="majorHAnsi" w:cstheme="majorHAnsi"/>
        </w:rPr>
        <w:t xml:space="preserve">, with Yasmine </w:t>
      </w:r>
      <w:proofErr w:type="spellStart"/>
      <w:r w:rsidR="00814787" w:rsidRPr="00C42943">
        <w:rPr>
          <w:rFonts w:asciiTheme="majorHAnsi" w:hAnsiTheme="majorHAnsi" w:cstheme="majorHAnsi"/>
        </w:rPr>
        <w:t>Kandil</w:t>
      </w:r>
      <w:proofErr w:type="spellEnd"/>
      <w:r w:rsidR="00814787" w:rsidRPr="00C42943">
        <w:rPr>
          <w:rFonts w:asciiTheme="majorHAnsi" w:hAnsiTheme="majorHAnsi" w:cstheme="majorHAnsi"/>
        </w:rPr>
        <w:t xml:space="preserve"> and Taiwo Afolabi, co-editors of </w:t>
      </w:r>
      <w:r w:rsidR="00814787" w:rsidRPr="00C42943">
        <w:rPr>
          <w:rFonts w:asciiTheme="majorHAnsi" w:hAnsiTheme="majorHAnsi" w:cstheme="majorHAnsi"/>
          <w:i/>
          <w:iCs/>
        </w:rPr>
        <w:t xml:space="preserve">CTR </w:t>
      </w:r>
      <w:r w:rsidR="00814787" w:rsidRPr="00C42943">
        <w:rPr>
          <w:rFonts w:asciiTheme="majorHAnsi" w:hAnsiTheme="majorHAnsi" w:cstheme="majorHAnsi"/>
        </w:rPr>
        <w:t>191</w:t>
      </w:r>
    </w:p>
    <w:p w14:paraId="0000003B" w14:textId="77777777" w:rsidR="00E911CD" w:rsidRPr="00C42943" w:rsidRDefault="008E5813" w:rsidP="004444EF">
      <w:pPr>
        <w:pStyle w:val="Heading1"/>
        <w:spacing w:before="100"/>
        <w:ind w:left="0"/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br w:type="page"/>
      </w:r>
    </w:p>
    <w:p w14:paraId="0000003C" w14:textId="77777777" w:rsidR="00E911CD" w:rsidRPr="00C42943" w:rsidRDefault="008E5813">
      <w:pPr>
        <w:pStyle w:val="Heading1"/>
        <w:spacing w:before="100"/>
        <w:rPr>
          <w:rFonts w:asciiTheme="majorHAnsi" w:hAnsiTheme="majorHAnsi" w:cstheme="majorHAnsi"/>
        </w:rPr>
      </w:pPr>
      <w:bookmarkStart w:id="10" w:name="_mjscf6f6afht" w:colFirst="0" w:colLast="0"/>
      <w:bookmarkEnd w:id="10"/>
      <w:r w:rsidRPr="00C42943">
        <w:rPr>
          <w:rFonts w:asciiTheme="majorHAnsi" w:hAnsiTheme="majorHAnsi" w:cstheme="majorHAnsi"/>
        </w:rPr>
        <w:lastRenderedPageBreak/>
        <w:t>Sunday, June 11</w:t>
      </w:r>
    </w:p>
    <w:p w14:paraId="0000003D" w14:textId="77777777" w:rsidR="00E911CD" w:rsidRPr="00C42943" w:rsidRDefault="008E5813">
      <w:pPr>
        <w:tabs>
          <w:tab w:val="left" w:pos="2981"/>
        </w:tabs>
        <w:jc w:val="center"/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  <w:b/>
        </w:rPr>
        <w:t xml:space="preserve">10:00 – 11:30 AT, </w:t>
      </w:r>
      <w:r w:rsidRPr="00C42943">
        <w:rPr>
          <w:rFonts w:asciiTheme="majorHAnsi" w:hAnsiTheme="majorHAnsi" w:cstheme="majorHAnsi"/>
        </w:rPr>
        <w:t>9:00 – 10:30 ET, 8:00 – 9:30 CT, 7:00 – 8:30 MT, 6:00 – 7:30 PT</w:t>
      </w:r>
    </w:p>
    <w:p w14:paraId="0000003E" w14:textId="77777777" w:rsidR="00E911CD" w:rsidRPr="00C42943" w:rsidRDefault="008E5813">
      <w:pPr>
        <w:pStyle w:val="Heading2"/>
        <w:rPr>
          <w:rFonts w:asciiTheme="majorHAnsi" w:hAnsiTheme="majorHAnsi" w:cstheme="majorHAnsi"/>
        </w:rPr>
      </w:pPr>
      <w:bookmarkStart w:id="11" w:name="_y3olmtx71n4k" w:colFirst="0" w:colLast="0"/>
      <w:bookmarkEnd w:id="11"/>
      <w:r w:rsidRPr="00C42943">
        <w:rPr>
          <w:rFonts w:asciiTheme="majorHAnsi" w:hAnsiTheme="majorHAnsi" w:cstheme="majorHAnsi"/>
        </w:rPr>
        <w:t>Concurrent Sessions</w:t>
      </w:r>
    </w:p>
    <w:p w14:paraId="0000003F" w14:textId="299F1850" w:rsidR="00E911CD" w:rsidRPr="00C42943" w:rsidRDefault="008E5813">
      <w:pPr>
        <w:pStyle w:val="Heading3"/>
        <w:spacing w:line="271" w:lineRule="auto"/>
        <w:rPr>
          <w:rFonts w:asciiTheme="majorHAnsi" w:hAnsiTheme="majorHAnsi" w:cstheme="majorHAnsi"/>
          <w:u w:val="none"/>
        </w:rPr>
      </w:pPr>
      <w:bookmarkStart w:id="12" w:name="_78mkgdkmyahq" w:colFirst="0" w:colLast="0"/>
      <w:bookmarkEnd w:id="12"/>
      <w:r w:rsidRPr="00C42943">
        <w:rPr>
          <w:rFonts w:asciiTheme="majorHAnsi" w:hAnsiTheme="majorHAnsi" w:cstheme="majorHAnsi"/>
        </w:rPr>
        <w:t>Task Force on Precarity</w:t>
      </w:r>
      <w:r w:rsidR="008A6C63" w:rsidRPr="00C42943">
        <w:rPr>
          <w:rFonts w:asciiTheme="majorHAnsi" w:hAnsiTheme="majorHAnsi" w:cstheme="majorHAnsi"/>
        </w:rPr>
        <w:t>—Unpacking the Heavy Backpack:</w:t>
      </w:r>
      <w:r w:rsidR="008A6C63" w:rsidRPr="00C42943">
        <w:rPr>
          <w:rFonts w:asciiTheme="majorHAnsi" w:hAnsiTheme="majorHAnsi" w:cstheme="majorHAnsi"/>
          <w:u w:val="none"/>
        </w:rPr>
        <w:t xml:space="preserve"> Mental Health For Precarious Scholars</w:t>
      </w:r>
    </w:p>
    <w:p w14:paraId="2A170FFF" w14:textId="1E2BFAFC" w:rsidR="008A6C63" w:rsidRPr="00C42943" w:rsidRDefault="008A6C63">
      <w:pPr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t>Featuring: Ali Joy Richardson, RCTC</w:t>
      </w:r>
    </w:p>
    <w:p w14:paraId="00000040" w14:textId="687D4D9B" w:rsidR="00E911CD" w:rsidRPr="00C42943" w:rsidRDefault="008A6C63">
      <w:pPr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t xml:space="preserve">Task Force </w:t>
      </w:r>
      <w:r w:rsidR="008E5813" w:rsidRPr="00C42943">
        <w:rPr>
          <w:rFonts w:asciiTheme="majorHAnsi" w:hAnsiTheme="majorHAnsi" w:cstheme="majorHAnsi"/>
        </w:rPr>
        <w:t xml:space="preserve">Co-Convenors: Neil </w:t>
      </w:r>
      <w:proofErr w:type="spellStart"/>
      <w:r w:rsidR="008E5813" w:rsidRPr="00C42943">
        <w:rPr>
          <w:rFonts w:asciiTheme="majorHAnsi" w:hAnsiTheme="majorHAnsi" w:cstheme="majorHAnsi"/>
        </w:rPr>
        <w:t>Silcox</w:t>
      </w:r>
      <w:proofErr w:type="spellEnd"/>
      <w:r w:rsidR="008E5813" w:rsidRPr="00C42943">
        <w:rPr>
          <w:rFonts w:asciiTheme="majorHAnsi" w:hAnsiTheme="majorHAnsi" w:cstheme="majorHAnsi"/>
        </w:rPr>
        <w:t xml:space="preserve"> </w:t>
      </w:r>
      <w:r w:rsidR="00BB7233" w:rsidRPr="00C42943">
        <w:rPr>
          <w:rFonts w:asciiTheme="majorHAnsi" w:hAnsiTheme="majorHAnsi" w:cstheme="majorHAnsi"/>
        </w:rPr>
        <w:t>and</w:t>
      </w:r>
      <w:r w:rsidR="008E5813" w:rsidRPr="00C42943">
        <w:rPr>
          <w:rFonts w:asciiTheme="majorHAnsi" w:hAnsiTheme="majorHAnsi" w:cstheme="majorHAnsi"/>
        </w:rPr>
        <w:t xml:space="preserve"> </w:t>
      </w:r>
      <w:proofErr w:type="spellStart"/>
      <w:r w:rsidR="008E5813" w:rsidRPr="00C42943">
        <w:rPr>
          <w:rFonts w:asciiTheme="majorHAnsi" w:hAnsiTheme="majorHAnsi" w:cstheme="majorHAnsi"/>
        </w:rPr>
        <w:t>Jacquey</w:t>
      </w:r>
      <w:proofErr w:type="spellEnd"/>
      <w:r w:rsidR="008E5813" w:rsidRPr="00C42943">
        <w:rPr>
          <w:rFonts w:asciiTheme="majorHAnsi" w:hAnsiTheme="majorHAnsi" w:cstheme="majorHAnsi"/>
        </w:rPr>
        <w:t xml:space="preserve"> </w:t>
      </w:r>
      <w:proofErr w:type="spellStart"/>
      <w:r w:rsidR="008E5813" w:rsidRPr="00C42943">
        <w:rPr>
          <w:rFonts w:asciiTheme="majorHAnsi" w:hAnsiTheme="majorHAnsi" w:cstheme="majorHAnsi"/>
        </w:rPr>
        <w:t>Taucar</w:t>
      </w:r>
      <w:proofErr w:type="spellEnd"/>
    </w:p>
    <w:p w14:paraId="00000041" w14:textId="77777777" w:rsidR="00E911CD" w:rsidRPr="00C42943" w:rsidRDefault="00E911CD">
      <w:pPr>
        <w:spacing w:before="10"/>
        <w:rPr>
          <w:rFonts w:asciiTheme="majorHAnsi" w:hAnsiTheme="majorHAnsi" w:cstheme="majorHAnsi"/>
          <w:sz w:val="23"/>
          <w:szCs w:val="23"/>
        </w:rPr>
      </w:pPr>
    </w:p>
    <w:p w14:paraId="00000042" w14:textId="38534A73" w:rsidR="00E911CD" w:rsidRPr="00C42943" w:rsidRDefault="008E5813">
      <w:pPr>
        <w:pStyle w:val="Heading3"/>
        <w:rPr>
          <w:rFonts w:asciiTheme="majorHAnsi" w:hAnsiTheme="majorHAnsi" w:cstheme="majorHAnsi"/>
          <w:u w:val="none"/>
        </w:rPr>
      </w:pPr>
      <w:bookmarkStart w:id="13" w:name="_2nnvh6hm6ra9" w:colFirst="0" w:colLast="0"/>
      <w:bookmarkEnd w:id="13"/>
      <w:r w:rsidRPr="00C42943">
        <w:rPr>
          <w:rFonts w:asciiTheme="majorHAnsi" w:hAnsiTheme="majorHAnsi" w:cstheme="majorHAnsi"/>
        </w:rPr>
        <w:t>Open Paper Panel:</w:t>
      </w:r>
      <w:r w:rsidRPr="00C42943">
        <w:rPr>
          <w:rFonts w:asciiTheme="majorHAnsi" w:hAnsiTheme="majorHAnsi" w:cstheme="majorHAnsi"/>
          <w:u w:val="none"/>
        </w:rPr>
        <w:t xml:space="preserve"> Shorelines of Health, Accessibility, and Theatre</w:t>
      </w:r>
    </w:p>
    <w:p w14:paraId="6E5BE9FA" w14:textId="53616D7F" w:rsidR="00230CA6" w:rsidRPr="00C42943" w:rsidRDefault="00230CA6" w:rsidP="00230CA6">
      <w:pPr>
        <w:rPr>
          <w:rFonts w:asciiTheme="majorHAnsi" w:hAnsiTheme="majorHAnsi" w:cstheme="majorHAnsi"/>
          <w:lang w:val="en-US"/>
        </w:rPr>
      </w:pPr>
      <w:r w:rsidRPr="00C42943">
        <w:rPr>
          <w:rFonts w:asciiTheme="majorHAnsi" w:hAnsiTheme="majorHAnsi" w:cstheme="majorHAnsi"/>
          <w:lang w:val="en-US"/>
        </w:rPr>
        <w:t xml:space="preserve">Moderator: </w:t>
      </w:r>
      <w:r w:rsidR="0011022E">
        <w:rPr>
          <w:rFonts w:asciiTheme="majorHAnsi" w:hAnsiTheme="majorHAnsi" w:cstheme="majorHAnsi"/>
          <w:lang w:val="en-US"/>
        </w:rPr>
        <w:t>Roberta Barker</w:t>
      </w:r>
    </w:p>
    <w:p w14:paraId="00000043" w14:textId="77777777" w:rsidR="00E911CD" w:rsidRPr="00C42943" w:rsidRDefault="008E5813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t xml:space="preserve">Michaela Hill and Hartley </w:t>
      </w:r>
      <w:proofErr w:type="spellStart"/>
      <w:r w:rsidRPr="00C42943">
        <w:rPr>
          <w:rFonts w:asciiTheme="majorHAnsi" w:hAnsiTheme="majorHAnsi" w:cstheme="majorHAnsi"/>
        </w:rPr>
        <w:t>Jafine</w:t>
      </w:r>
      <w:proofErr w:type="spellEnd"/>
      <w:r w:rsidRPr="00C42943">
        <w:rPr>
          <w:rFonts w:asciiTheme="majorHAnsi" w:hAnsiTheme="majorHAnsi" w:cstheme="majorHAnsi"/>
        </w:rPr>
        <w:t>, “Breaking Down the Boundaries Between Health and Law through Theatre: A Research- Based Play on Medical Assistance in Dying”</w:t>
      </w:r>
    </w:p>
    <w:p w14:paraId="00000044" w14:textId="77777777" w:rsidR="00E911CD" w:rsidRPr="00C42943" w:rsidRDefault="008E5813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t>Jenn Boulay, “Accessibility is Communication: Embedding Accessibility into the Script”</w:t>
      </w:r>
    </w:p>
    <w:p w14:paraId="00000045" w14:textId="77777777" w:rsidR="00E911CD" w:rsidRPr="00C42943" w:rsidRDefault="00E911CD">
      <w:pPr>
        <w:spacing w:before="7"/>
        <w:rPr>
          <w:rFonts w:asciiTheme="majorHAnsi" w:hAnsiTheme="majorHAnsi" w:cstheme="majorHAnsi"/>
          <w:sz w:val="23"/>
          <w:szCs w:val="23"/>
        </w:rPr>
      </w:pPr>
    </w:p>
    <w:p w14:paraId="00000046" w14:textId="77777777" w:rsidR="00E911CD" w:rsidRPr="00C42943" w:rsidRDefault="00D700CF">
      <w:pPr>
        <w:spacing w:before="7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noProof/>
        </w:rPr>
        <w:pict w14:anchorId="7D3C78AE">
          <v:rect id="_x0000_i1045" alt="" style="width:468pt;height:.05pt;mso-width-percent:0;mso-height-percent:0;mso-width-percent:0;mso-height-percent:0" o:hralign="center" o:hrstd="t" o:hr="t" fillcolor="#a0a0a0" stroked="f"/>
        </w:pict>
      </w:r>
    </w:p>
    <w:p w14:paraId="00000047" w14:textId="77777777" w:rsidR="00E911CD" w:rsidRPr="00C42943" w:rsidRDefault="008E5813">
      <w:pPr>
        <w:tabs>
          <w:tab w:val="left" w:pos="2981"/>
        </w:tabs>
        <w:jc w:val="center"/>
        <w:rPr>
          <w:rFonts w:asciiTheme="majorHAnsi" w:hAnsiTheme="majorHAnsi" w:cstheme="majorHAnsi"/>
          <w:b/>
        </w:rPr>
      </w:pPr>
      <w:r w:rsidRPr="00C42943">
        <w:rPr>
          <w:rFonts w:asciiTheme="majorHAnsi" w:hAnsiTheme="majorHAnsi" w:cstheme="majorHAnsi"/>
          <w:b/>
        </w:rPr>
        <w:t>11:30 – 11:45 AT</w:t>
      </w:r>
      <w:r w:rsidRPr="00C42943">
        <w:rPr>
          <w:rFonts w:asciiTheme="majorHAnsi" w:hAnsiTheme="majorHAnsi" w:cstheme="majorHAnsi"/>
        </w:rPr>
        <w:tab/>
      </w:r>
      <w:r w:rsidRPr="00C42943">
        <w:rPr>
          <w:rFonts w:asciiTheme="majorHAnsi" w:hAnsiTheme="majorHAnsi" w:cstheme="majorHAnsi"/>
          <w:b/>
        </w:rPr>
        <w:t>BREAK</w:t>
      </w:r>
    </w:p>
    <w:p w14:paraId="00000048" w14:textId="77777777" w:rsidR="00E911CD" w:rsidRPr="00C42943" w:rsidRDefault="00D700CF">
      <w:pPr>
        <w:tabs>
          <w:tab w:val="left" w:pos="298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 w14:anchorId="31E8A484">
          <v:rect id="_x0000_i1044" alt="" style="width:468pt;height:.05pt;mso-width-percent:0;mso-height-percent:0;mso-width-percent:0;mso-height-percent:0" o:hralign="center" o:hrstd="t" o:hr="t" fillcolor="#a0a0a0" stroked="f"/>
        </w:pict>
      </w:r>
    </w:p>
    <w:p w14:paraId="00000049" w14:textId="77777777" w:rsidR="00E911CD" w:rsidRPr="00C42943" w:rsidRDefault="00E911CD">
      <w:pPr>
        <w:tabs>
          <w:tab w:val="left" w:pos="2981"/>
        </w:tabs>
        <w:rPr>
          <w:rFonts w:asciiTheme="majorHAnsi" w:hAnsiTheme="majorHAnsi" w:cstheme="majorHAnsi"/>
        </w:rPr>
      </w:pPr>
    </w:p>
    <w:p w14:paraId="0000004A" w14:textId="77777777" w:rsidR="00E911CD" w:rsidRPr="00C42943" w:rsidRDefault="008E5813">
      <w:pPr>
        <w:tabs>
          <w:tab w:val="left" w:pos="2981"/>
        </w:tabs>
        <w:jc w:val="center"/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t>11:45 – 13:15 AT, 10:45 – 12:15 ET, 9:45 – 11:15 CT, 8:45 – 10:15 MT, 7:45 – 9:15 PT</w:t>
      </w:r>
    </w:p>
    <w:p w14:paraId="0000004B" w14:textId="77777777" w:rsidR="00E911CD" w:rsidRPr="00C42943" w:rsidRDefault="008E5813">
      <w:pPr>
        <w:pStyle w:val="Heading2"/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t>Concurrent Sessions</w:t>
      </w:r>
    </w:p>
    <w:p w14:paraId="0000004C" w14:textId="77777777" w:rsidR="00E911CD" w:rsidRPr="00C42943" w:rsidRDefault="008E5813">
      <w:pPr>
        <w:pStyle w:val="Heading3"/>
        <w:spacing w:line="270" w:lineRule="auto"/>
        <w:rPr>
          <w:rFonts w:asciiTheme="majorHAnsi" w:hAnsiTheme="majorHAnsi" w:cstheme="majorHAnsi"/>
          <w:sz w:val="24"/>
          <w:szCs w:val="24"/>
          <w:u w:val="none"/>
        </w:rPr>
      </w:pPr>
      <w:bookmarkStart w:id="14" w:name="_4rns6gfe217q" w:colFirst="0" w:colLast="0"/>
      <w:bookmarkEnd w:id="14"/>
      <w:r w:rsidRPr="00C42943">
        <w:rPr>
          <w:rFonts w:asciiTheme="majorHAnsi" w:hAnsiTheme="majorHAnsi" w:cstheme="majorHAnsi"/>
        </w:rPr>
        <w:t>Working Group:</w:t>
      </w:r>
      <w:r w:rsidRPr="00C42943">
        <w:rPr>
          <w:rFonts w:asciiTheme="majorHAnsi" w:hAnsiTheme="majorHAnsi" w:cstheme="majorHAnsi"/>
          <w:u w:val="none"/>
        </w:rPr>
        <w:t xml:space="preserve"> Digital Performance (Part One) </w:t>
      </w:r>
      <w:r w:rsidRPr="00C42943">
        <w:rPr>
          <w:rFonts w:asciiTheme="majorHAnsi" w:hAnsiTheme="majorHAnsi" w:cstheme="majorHAnsi"/>
          <w:sz w:val="24"/>
          <w:szCs w:val="24"/>
          <w:u w:val="none"/>
        </w:rPr>
        <w:t>(Open to all conference participants)</w:t>
      </w:r>
    </w:p>
    <w:p w14:paraId="0000004D" w14:textId="509EC225" w:rsidR="00E911CD" w:rsidRPr="00C42943" w:rsidRDefault="008E5813">
      <w:pPr>
        <w:spacing w:line="271" w:lineRule="auto"/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t>Co-Convenors: Shana MacDonald</w:t>
      </w:r>
      <w:r w:rsidR="00BB7233" w:rsidRPr="00C42943">
        <w:rPr>
          <w:rFonts w:asciiTheme="majorHAnsi" w:hAnsiTheme="majorHAnsi" w:cstheme="majorHAnsi"/>
        </w:rPr>
        <w:t xml:space="preserve"> and</w:t>
      </w:r>
      <w:r w:rsidRPr="00C42943">
        <w:rPr>
          <w:rFonts w:asciiTheme="majorHAnsi" w:hAnsiTheme="majorHAnsi" w:cstheme="majorHAnsi"/>
        </w:rPr>
        <w:t xml:space="preserve"> Kim McLeod </w:t>
      </w:r>
    </w:p>
    <w:p w14:paraId="5BDCD6A2" w14:textId="3DE4BBED" w:rsidR="00DE667B" w:rsidRPr="00C42943" w:rsidRDefault="00DE667B" w:rsidP="00DE667B">
      <w:pPr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t xml:space="preserve">Working Group Members: Naomi Bennett, Michael Bergmann, David </w:t>
      </w:r>
      <w:proofErr w:type="spellStart"/>
      <w:r w:rsidRPr="00C42943">
        <w:rPr>
          <w:rFonts w:asciiTheme="majorHAnsi" w:hAnsiTheme="majorHAnsi" w:cstheme="majorHAnsi"/>
        </w:rPr>
        <w:t>Bobier</w:t>
      </w:r>
      <w:proofErr w:type="spellEnd"/>
      <w:r w:rsidRPr="00C42943">
        <w:rPr>
          <w:rFonts w:asciiTheme="majorHAnsi" w:hAnsiTheme="majorHAnsi" w:cstheme="majorHAnsi"/>
        </w:rPr>
        <w:t xml:space="preserve">, Taylor Graham, Tara Harris, Peter </w:t>
      </w:r>
      <w:proofErr w:type="spellStart"/>
      <w:r w:rsidRPr="00C42943">
        <w:rPr>
          <w:rFonts w:asciiTheme="majorHAnsi" w:hAnsiTheme="majorHAnsi" w:cstheme="majorHAnsi"/>
        </w:rPr>
        <w:t>Kuling</w:t>
      </w:r>
      <w:proofErr w:type="spellEnd"/>
      <w:r w:rsidRPr="00C42943">
        <w:rPr>
          <w:rFonts w:asciiTheme="majorHAnsi" w:hAnsiTheme="majorHAnsi" w:cstheme="majorHAnsi"/>
        </w:rPr>
        <w:t>, Laura Levin, Mark Lipton, Jayna Mees, Catherine Quirk, Sebastian</w:t>
      </w:r>
      <w:r w:rsidR="00A47064">
        <w:rPr>
          <w:rFonts w:asciiTheme="majorHAnsi" w:hAnsiTheme="majorHAnsi" w:cstheme="majorHAnsi"/>
        </w:rPr>
        <w:t xml:space="preserve"> </w:t>
      </w:r>
      <w:proofErr w:type="spellStart"/>
      <w:r w:rsidRPr="00C42943">
        <w:rPr>
          <w:rFonts w:asciiTheme="majorHAnsi" w:hAnsiTheme="majorHAnsi" w:cstheme="majorHAnsi"/>
        </w:rPr>
        <w:t>Samur</w:t>
      </w:r>
      <w:proofErr w:type="spellEnd"/>
      <w:r w:rsidRPr="00C42943">
        <w:rPr>
          <w:rFonts w:asciiTheme="majorHAnsi" w:hAnsiTheme="majorHAnsi" w:cstheme="majorHAnsi"/>
        </w:rPr>
        <w:t>, Michael Wheeler</w:t>
      </w:r>
    </w:p>
    <w:p w14:paraId="0000004E" w14:textId="77777777" w:rsidR="00E911CD" w:rsidRPr="00C42943" w:rsidRDefault="00E911CD">
      <w:pPr>
        <w:spacing w:line="271" w:lineRule="auto"/>
        <w:rPr>
          <w:rFonts w:asciiTheme="majorHAnsi" w:hAnsiTheme="majorHAnsi" w:cstheme="majorHAnsi"/>
        </w:rPr>
      </w:pPr>
    </w:p>
    <w:p w14:paraId="0000004F" w14:textId="77777777" w:rsidR="00E911CD" w:rsidRPr="00C42943" w:rsidRDefault="008E5813">
      <w:pPr>
        <w:pStyle w:val="Heading3"/>
        <w:rPr>
          <w:rFonts w:asciiTheme="majorHAnsi" w:hAnsiTheme="majorHAnsi" w:cstheme="majorHAnsi"/>
          <w:u w:val="none"/>
        </w:rPr>
      </w:pPr>
      <w:bookmarkStart w:id="15" w:name="_a3eh641youk0" w:colFirst="0" w:colLast="0"/>
      <w:bookmarkEnd w:id="15"/>
      <w:r w:rsidRPr="00C42943">
        <w:rPr>
          <w:rFonts w:asciiTheme="majorHAnsi" w:hAnsiTheme="majorHAnsi" w:cstheme="majorHAnsi"/>
        </w:rPr>
        <w:t>Performance:</w:t>
      </w:r>
      <w:r w:rsidRPr="00C42943">
        <w:rPr>
          <w:rFonts w:asciiTheme="majorHAnsi" w:hAnsiTheme="majorHAnsi" w:cstheme="majorHAnsi"/>
          <w:u w:val="none"/>
        </w:rPr>
        <w:t xml:space="preserve"> Tuning Across Distant Shores</w:t>
      </w:r>
    </w:p>
    <w:p w14:paraId="00000050" w14:textId="35FFE5DE" w:rsidR="00E911CD" w:rsidRPr="00C42943" w:rsidRDefault="008E5813" w:rsidP="001558FE">
      <w:pPr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t xml:space="preserve">Presenters: Natalie </w:t>
      </w:r>
      <w:proofErr w:type="spellStart"/>
      <w:r w:rsidRPr="00C42943">
        <w:rPr>
          <w:rFonts w:asciiTheme="majorHAnsi" w:hAnsiTheme="majorHAnsi" w:cstheme="majorHAnsi"/>
        </w:rPr>
        <w:t>Doonan</w:t>
      </w:r>
      <w:proofErr w:type="spellEnd"/>
      <w:r w:rsidRPr="00C42943">
        <w:rPr>
          <w:rFonts w:asciiTheme="majorHAnsi" w:hAnsiTheme="majorHAnsi" w:cstheme="majorHAnsi"/>
        </w:rPr>
        <w:t xml:space="preserve">, Misha Myers, </w:t>
      </w:r>
      <w:r w:rsidR="00BB7233" w:rsidRPr="00C42943">
        <w:rPr>
          <w:rFonts w:asciiTheme="majorHAnsi" w:hAnsiTheme="majorHAnsi" w:cstheme="majorHAnsi"/>
        </w:rPr>
        <w:t>and</w:t>
      </w:r>
      <w:r w:rsidRPr="00C42943">
        <w:rPr>
          <w:rFonts w:asciiTheme="majorHAnsi" w:hAnsiTheme="majorHAnsi" w:cstheme="majorHAnsi"/>
        </w:rPr>
        <w:t xml:space="preserve"> Laura </w:t>
      </w:r>
      <w:proofErr w:type="spellStart"/>
      <w:r w:rsidRPr="00C42943">
        <w:rPr>
          <w:rFonts w:asciiTheme="majorHAnsi" w:hAnsiTheme="majorHAnsi" w:cstheme="majorHAnsi"/>
        </w:rPr>
        <w:t>Nanni</w:t>
      </w:r>
      <w:proofErr w:type="spellEnd"/>
    </w:p>
    <w:p w14:paraId="00000051" w14:textId="77777777" w:rsidR="00E911CD" w:rsidRPr="00C42943" w:rsidRDefault="00E911CD">
      <w:pPr>
        <w:spacing w:before="9"/>
        <w:rPr>
          <w:rFonts w:asciiTheme="majorHAnsi" w:hAnsiTheme="majorHAnsi" w:cstheme="majorHAnsi"/>
          <w:sz w:val="23"/>
          <w:szCs w:val="23"/>
        </w:rPr>
      </w:pPr>
    </w:p>
    <w:p w14:paraId="00000052" w14:textId="77777777" w:rsidR="00E911CD" w:rsidRPr="00C42943" w:rsidRDefault="00D700CF">
      <w:pPr>
        <w:spacing w:before="9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noProof/>
        </w:rPr>
        <w:pict w14:anchorId="4FB4BEF0">
          <v:rect id="_x0000_i1043" alt="" style="width:468pt;height:.05pt;mso-width-percent:0;mso-height-percent:0;mso-width-percent:0;mso-height-percent:0" o:hralign="center" o:hrstd="t" o:hr="t" fillcolor="#a0a0a0" stroked="f"/>
        </w:pict>
      </w:r>
    </w:p>
    <w:p w14:paraId="00000053" w14:textId="77777777" w:rsidR="00E911CD" w:rsidRPr="00C42943" w:rsidRDefault="008E5813">
      <w:pPr>
        <w:tabs>
          <w:tab w:val="left" w:pos="2981"/>
        </w:tabs>
        <w:jc w:val="center"/>
        <w:rPr>
          <w:rFonts w:asciiTheme="majorHAnsi" w:hAnsiTheme="majorHAnsi" w:cstheme="majorHAnsi"/>
          <w:b/>
        </w:rPr>
      </w:pPr>
      <w:r w:rsidRPr="00C42943">
        <w:rPr>
          <w:rFonts w:asciiTheme="majorHAnsi" w:hAnsiTheme="majorHAnsi" w:cstheme="majorHAnsi"/>
          <w:b/>
        </w:rPr>
        <w:t>13:15 - 13:30 AT</w:t>
      </w:r>
      <w:r w:rsidRPr="00C42943">
        <w:rPr>
          <w:rFonts w:asciiTheme="majorHAnsi" w:hAnsiTheme="majorHAnsi" w:cstheme="majorHAnsi"/>
          <w:b/>
        </w:rPr>
        <w:tab/>
        <w:t>BREAK</w:t>
      </w:r>
    </w:p>
    <w:p w14:paraId="00000054" w14:textId="77777777" w:rsidR="00E911CD" w:rsidRPr="00C42943" w:rsidRDefault="00D700CF">
      <w:pPr>
        <w:tabs>
          <w:tab w:val="left" w:pos="298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 w14:anchorId="58F8D8F4">
          <v:rect id="_x0000_i1042" alt="" style="width:468pt;height:.05pt;mso-width-percent:0;mso-height-percent:0;mso-width-percent:0;mso-height-percent:0" o:hralign="center" o:hrstd="t" o:hr="t" fillcolor="#a0a0a0" stroked="f"/>
        </w:pict>
      </w:r>
    </w:p>
    <w:p w14:paraId="00000055" w14:textId="77777777" w:rsidR="00E911CD" w:rsidRPr="00C42943" w:rsidRDefault="008E5813">
      <w:pPr>
        <w:tabs>
          <w:tab w:val="left" w:pos="2981"/>
        </w:tabs>
        <w:jc w:val="center"/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t>13:30 – 15:00 AT, 12:30 – 14:00 ET, 11:30 – 13:00 CT, 10:30 – 12:00 MT, 9:30 – 11:00 PT</w:t>
      </w:r>
    </w:p>
    <w:p w14:paraId="00000056" w14:textId="77777777" w:rsidR="00E911CD" w:rsidRPr="00C42943" w:rsidRDefault="008E5813">
      <w:pPr>
        <w:pStyle w:val="Heading2"/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t>Concurrent Sessions</w:t>
      </w:r>
    </w:p>
    <w:p w14:paraId="00000057" w14:textId="4010C62E" w:rsidR="00E911CD" w:rsidRPr="00C42943" w:rsidRDefault="008E5813">
      <w:pPr>
        <w:pStyle w:val="Heading3"/>
        <w:spacing w:line="276" w:lineRule="auto"/>
        <w:rPr>
          <w:rFonts w:asciiTheme="majorHAnsi" w:hAnsiTheme="majorHAnsi" w:cstheme="majorHAnsi"/>
          <w:sz w:val="25"/>
          <w:szCs w:val="25"/>
          <w:u w:val="none"/>
        </w:rPr>
      </w:pPr>
      <w:bookmarkStart w:id="16" w:name="_nqobygus2f9u" w:colFirst="0" w:colLast="0"/>
      <w:bookmarkEnd w:id="16"/>
      <w:r w:rsidRPr="00C42943">
        <w:rPr>
          <w:rFonts w:asciiTheme="majorHAnsi" w:hAnsiTheme="majorHAnsi" w:cstheme="majorHAnsi"/>
        </w:rPr>
        <w:t>Performance:</w:t>
      </w:r>
      <w:r w:rsidRPr="00C42943">
        <w:rPr>
          <w:rFonts w:asciiTheme="majorHAnsi" w:hAnsiTheme="majorHAnsi" w:cstheme="majorHAnsi"/>
          <w:u w:val="none"/>
        </w:rPr>
        <w:t xml:space="preserve"> </w:t>
      </w:r>
      <w:r w:rsidRPr="00C42943">
        <w:rPr>
          <w:rFonts w:asciiTheme="majorHAnsi" w:hAnsiTheme="majorHAnsi" w:cstheme="majorHAnsi"/>
          <w:sz w:val="25"/>
          <w:szCs w:val="25"/>
          <w:u w:val="none"/>
        </w:rPr>
        <w:t xml:space="preserve">Seaside Words </w:t>
      </w:r>
      <w:r w:rsidR="001D2846" w:rsidRPr="00C42943">
        <w:rPr>
          <w:rFonts w:asciiTheme="majorHAnsi" w:hAnsiTheme="majorHAnsi" w:cstheme="majorHAnsi"/>
          <w:sz w:val="25"/>
          <w:szCs w:val="25"/>
          <w:u w:val="none"/>
        </w:rPr>
        <w:t>for</w:t>
      </w:r>
      <w:r w:rsidRPr="00C42943">
        <w:rPr>
          <w:rFonts w:asciiTheme="majorHAnsi" w:hAnsiTheme="majorHAnsi" w:cstheme="majorHAnsi"/>
          <w:sz w:val="25"/>
          <w:szCs w:val="25"/>
          <w:u w:val="none"/>
        </w:rPr>
        <w:t xml:space="preserve"> the Disappearing Girl</w:t>
      </w:r>
    </w:p>
    <w:p w14:paraId="201A1CC7" w14:textId="05A47090" w:rsidR="002F033A" w:rsidRPr="00C42943" w:rsidRDefault="002F033A">
      <w:pPr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t>Convenor / Creator: Christine Mazumdar</w:t>
      </w:r>
    </w:p>
    <w:p w14:paraId="00000059" w14:textId="4510A1FC" w:rsidR="00E911CD" w:rsidRDefault="001D2846">
      <w:pPr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t>Performers</w:t>
      </w:r>
      <w:r w:rsidR="008E5813" w:rsidRPr="00C42943">
        <w:rPr>
          <w:rFonts w:asciiTheme="majorHAnsi" w:hAnsiTheme="majorHAnsi" w:cstheme="majorHAnsi"/>
        </w:rPr>
        <w:t>: Christine Mazumdar</w:t>
      </w:r>
      <w:r w:rsidR="00BB7233" w:rsidRPr="00C42943">
        <w:rPr>
          <w:rFonts w:asciiTheme="majorHAnsi" w:hAnsiTheme="majorHAnsi" w:cstheme="majorHAnsi"/>
        </w:rPr>
        <w:t xml:space="preserve"> and Jenn Cole</w:t>
      </w:r>
    </w:p>
    <w:p w14:paraId="2A2323FA" w14:textId="21280916" w:rsidR="004B6D79" w:rsidRDefault="004B6D79">
      <w:pPr>
        <w:widowControl w:val="0"/>
        <w:tabs>
          <w:tab w:val="left" w:pos="715"/>
          <w:tab w:val="left" w:pos="3701"/>
        </w:tabs>
        <w:spacing w:before="4"/>
        <w:ind w:right="1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17F14D9D" w14:textId="77777777" w:rsidR="004B6D79" w:rsidRPr="00C42943" w:rsidRDefault="004B6D79">
      <w:pPr>
        <w:rPr>
          <w:rFonts w:asciiTheme="majorHAnsi" w:hAnsiTheme="majorHAnsi" w:cstheme="majorHAnsi"/>
        </w:rPr>
      </w:pPr>
    </w:p>
    <w:p w14:paraId="0000005A" w14:textId="77777777" w:rsidR="00E911CD" w:rsidRPr="00C42943" w:rsidRDefault="008E5813">
      <w:pPr>
        <w:pStyle w:val="Heading3"/>
        <w:spacing w:line="237" w:lineRule="auto"/>
        <w:rPr>
          <w:rFonts w:asciiTheme="majorHAnsi" w:hAnsiTheme="majorHAnsi" w:cstheme="majorHAnsi"/>
          <w:u w:val="none"/>
        </w:rPr>
      </w:pPr>
      <w:bookmarkStart w:id="17" w:name="_z1eokj1bxipw" w:colFirst="0" w:colLast="0"/>
      <w:bookmarkEnd w:id="17"/>
      <w:r w:rsidRPr="00C42943">
        <w:rPr>
          <w:rFonts w:asciiTheme="majorHAnsi" w:hAnsiTheme="majorHAnsi" w:cstheme="majorHAnsi"/>
        </w:rPr>
        <w:t>Working Group:</w:t>
      </w:r>
      <w:r w:rsidRPr="00C42943">
        <w:rPr>
          <w:rFonts w:asciiTheme="majorHAnsi" w:hAnsiTheme="majorHAnsi" w:cstheme="majorHAnsi"/>
          <w:u w:val="none"/>
        </w:rPr>
        <w:t xml:space="preserve"> Digital Performance (Part Two) (Open to all conference participants)</w:t>
      </w:r>
    </w:p>
    <w:p w14:paraId="0000005B" w14:textId="551FAED7" w:rsidR="00E911CD" w:rsidRPr="00C42943" w:rsidRDefault="008E5813" w:rsidP="001558FE">
      <w:pPr>
        <w:spacing w:before="5"/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t xml:space="preserve">Co-Convenors: Shana MacDonald </w:t>
      </w:r>
      <w:r w:rsidR="00BB7233" w:rsidRPr="00C42943">
        <w:rPr>
          <w:rFonts w:asciiTheme="majorHAnsi" w:hAnsiTheme="majorHAnsi" w:cstheme="majorHAnsi"/>
        </w:rPr>
        <w:t>and</w:t>
      </w:r>
      <w:r w:rsidRPr="00C42943">
        <w:rPr>
          <w:rFonts w:asciiTheme="majorHAnsi" w:hAnsiTheme="majorHAnsi" w:cstheme="majorHAnsi"/>
        </w:rPr>
        <w:t xml:space="preserve"> Kim McLeod</w:t>
      </w:r>
    </w:p>
    <w:p w14:paraId="3B83525C" w14:textId="207DBD65" w:rsidR="00DE667B" w:rsidRPr="00C42943" w:rsidRDefault="00DE667B" w:rsidP="00A47064">
      <w:pPr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t xml:space="preserve">Working Group Members: Naomi Bennett, Michael Bergmann, David </w:t>
      </w:r>
      <w:proofErr w:type="spellStart"/>
      <w:r w:rsidRPr="00C42943">
        <w:rPr>
          <w:rFonts w:asciiTheme="majorHAnsi" w:hAnsiTheme="majorHAnsi" w:cstheme="majorHAnsi"/>
        </w:rPr>
        <w:t>Bobier</w:t>
      </w:r>
      <w:proofErr w:type="spellEnd"/>
      <w:r w:rsidRPr="00C42943">
        <w:rPr>
          <w:rFonts w:asciiTheme="majorHAnsi" w:hAnsiTheme="majorHAnsi" w:cstheme="majorHAnsi"/>
        </w:rPr>
        <w:t xml:space="preserve">, Taylor Graham, Tara Harris, Peter </w:t>
      </w:r>
      <w:proofErr w:type="spellStart"/>
      <w:r w:rsidRPr="00C42943">
        <w:rPr>
          <w:rFonts w:asciiTheme="majorHAnsi" w:hAnsiTheme="majorHAnsi" w:cstheme="majorHAnsi"/>
        </w:rPr>
        <w:t>Kuling</w:t>
      </w:r>
      <w:proofErr w:type="spellEnd"/>
      <w:r w:rsidRPr="00C42943">
        <w:rPr>
          <w:rFonts w:asciiTheme="majorHAnsi" w:hAnsiTheme="majorHAnsi" w:cstheme="majorHAnsi"/>
        </w:rPr>
        <w:t xml:space="preserve">, Laura Levin, Mark Lipton, Jayna Mees, Catherine Quirk, Sebastian </w:t>
      </w:r>
      <w:proofErr w:type="spellStart"/>
      <w:r w:rsidRPr="00C42943">
        <w:rPr>
          <w:rFonts w:asciiTheme="majorHAnsi" w:hAnsiTheme="majorHAnsi" w:cstheme="majorHAnsi"/>
        </w:rPr>
        <w:t>Samur</w:t>
      </w:r>
      <w:proofErr w:type="spellEnd"/>
      <w:r w:rsidRPr="00C42943">
        <w:rPr>
          <w:rFonts w:asciiTheme="majorHAnsi" w:hAnsiTheme="majorHAnsi" w:cstheme="majorHAnsi"/>
        </w:rPr>
        <w:t>, Michael Wheeler</w:t>
      </w:r>
    </w:p>
    <w:p w14:paraId="0000005C" w14:textId="77777777" w:rsidR="00E911CD" w:rsidRPr="00C42943" w:rsidRDefault="00E911CD">
      <w:pPr>
        <w:spacing w:before="10"/>
        <w:rPr>
          <w:rFonts w:asciiTheme="majorHAnsi" w:hAnsiTheme="majorHAnsi" w:cstheme="majorHAnsi"/>
          <w:sz w:val="23"/>
          <w:szCs w:val="23"/>
        </w:rPr>
      </w:pPr>
    </w:p>
    <w:p w14:paraId="0000005D" w14:textId="77777777" w:rsidR="00E911CD" w:rsidRPr="00C42943" w:rsidRDefault="00D700CF">
      <w:pPr>
        <w:spacing w:before="10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noProof/>
        </w:rPr>
        <w:pict w14:anchorId="785F4902">
          <v:rect id="_x0000_i1041" alt="" style="width:468pt;height:.05pt;mso-width-percent:0;mso-height-percent:0;mso-width-percent:0;mso-height-percent:0" o:hralign="center" o:hrstd="t" o:hr="t" fillcolor="#a0a0a0" stroked="f"/>
        </w:pict>
      </w:r>
    </w:p>
    <w:p w14:paraId="0000005E" w14:textId="77777777" w:rsidR="00E911CD" w:rsidRPr="00C42943" w:rsidRDefault="008E5813">
      <w:pPr>
        <w:tabs>
          <w:tab w:val="left" w:pos="2981"/>
        </w:tabs>
        <w:jc w:val="center"/>
        <w:rPr>
          <w:rFonts w:asciiTheme="majorHAnsi" w:hAnsiTheme="majorHAnsi" w:cstheme="majorHAnsi"/>
          <w:b/>
          <w:sz w:val="23"/>
          <w:szCs w:val="23"/>
        </w:rPr>
      </w:pPr>
      <w:r w:rsidRPr="00C42943">
        <w:rPr>
          <w:rFonts w:asciiTheme="majorHAnsi" w:hAnsiTheme="majorHAnsi" w:cstheme="majorHAnsi"/>
          <w:b/>
        </w:rPr>
        <w:t>15:00 – 15:15 AT</w:t>
      </w:r>
      <w:r w:rsidRPr="00C42943">
        <w:rPr>
          <w:rFonts w:asciiTheme="majorHAnsi" w:hAnsiTheme="majorHAnsi" w:cstheme="majorHAnsi"/>
          <w:b/>
        </w:rPr>
        <w:tab/>
        <w:t>BREAK</w:t>
      </w:r>
    </w:p>
    <w:p w14:paraId="0000005F" w14:textId="77777777" w:rsidR="00E911CD" w:rsidRPr="00C42943" w:rsidRDefault="00D700CF">
      <w:pPr>
        <w:rPr>
          <w:rFonts w:asciiTheme="majorHAnsi" w:hAnsiTheme="majorHAnsi" w:cstheme="majorHAnsi"/>
          <w:b/>
          <w:sz w:val="23"/>
          <w:szCs w:val="23"/>
        </w:rPr>
      </w:pPr>
      <w:r>
        <w:rPr>
          <w:rFonts w:asciiTheme="majorHAnsi" w:hAnsiTheme="majorHAnsi" w:cstheme="majorHAnsi"/>
          <w:noProof/>
        </w:rPr>
        <w:pict w14:anchorId="2CDDF3F0">
          <v:rect id="_x0000_i1040" alt="" style="width:468pt;height:.05pt;mso-width-percent:0;mso-height-percent:0;mso-width-percent:0;mso-height-percent:0" o:hralign="center" o:hrstd="t" o:hr="t" fillcolor="#a0a0a0" stroked="f"/>
        </w:pict>
      </w:r>
    </w:p>
    <w:p w14:paraId="44B50248" w14:textId="77777777" w:rsidR="004B6D79" w:rsidRDefault="004B6D79" w:rsidP="004B6D79">
      <w:pPr>
        <w:tabs>
          <w:tab w:val="left" w:pos="2981"/>
        </w:tabs>
        <w:rPr>
          <w:rFonts w:asciiTheme="majorHAnsi" w:hAnsiTheme="majorHAnsi" w:cstheme="majorHAnsi"/>
        </w:rPr>
      </w:pPr>
    </w:p>
    <w:p w14:paraId="00000061" w14:textId="63D02F57" w:rsidR="00E911CD" w:rsidRPr="00C42943" w:rsidRDefault="008E5813" w:rsidP="004B6D79">
      <w:pPr>
        <w:tabs>
          <w:tab w:val="left" w:pos="2981"/>
        </w:tabs>
        <w:jc w:val="center"/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t>15:15 – 16:45 AT, 14:15 – 15:15 ET, 13:15 – 14:45 CT, 12:15 – 13:45 MT, 11:15 – 12:45 PT</w:t>
      </w:r>
    </w:p>
    <w:p w14:paraId="00000062" w14:textId="77777777" w:rsidR="00E911CD" w:rsidRPr="00C42943" w:rsidRDefault="008E5813">
      <w:pPr>
        <w:pStyle w:val="Heading2"/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t>Concurrent Sessions</w:t>
      </w:r>
    </w:p>
    <w:p w14:paraId="00000063" w14:textId="77777777" w:rsidR="00E911CD" w:rsidRPr="00C42943" w:rsidRDefault="008E5813">
      <w:pPr>
        <w:pStyle w:val="Heading3"/>
        <w:spacing w:line="271" w:lineRule="auto"/>
        <w:rPr>
          <w:rFonts w:asciiTheme="majorHAnsi" w:hAnsiTheme="majorHAnsi" w:cstheme="majorHAnsi"/>
          <w:u w:val="none"/>
        </w:rPr>
      </w:pPr>
      <w:bookmarkStart w:id="18" w:name="_82p9f2heitu" w:colFirst="0" w:colLast="0"/>
      <w:bookmarkEnd w:id="18"/>
      <w:proofErr w:type="spellStart"/>
      <w:r w:rsidRPr="00C42943">
        <w:rPr>
          <w:rFonts w:asciiTheme="majorHAnsi" w:hAnsiTheme="majorHAnsi" w:cstheme="majorHAnsi"/>
        </w:rPr>
        <w:t>Longtables</w:t>
      </w:r>
      <w:proofErr w:type="spellEnd"/>
      <w:r w:rsidRPr="00C42943">
        <w:rPr>
          <w:rFonts w:asciiTheme="majorHAnsi" w:hAnsiTheme="majorHAnsi" w:cstheme="majorHAnsi"/>
        </w:rPr>
        <w:t>:</w:t>
      </w:r>
      <w:r w:rsidRPr="00C42943">
        <w:rPr>
          <w:rFonts w:asciiTheme="majorHAnsi" w:hAnsiTheme="majorHAnsi" w:cstheme="majorHAnsi"/>
          <w:u w:val="none"/>
        </w:rPr>
        <w:t xml:space="preserve"> Curating Safe Spaces (Affinity Groups)</w:t>
      </w:r>
    </w:p>
    <w:p w14:paraId="00000064" w14:textId="25A9C983" w:rsidR="00E911CD" w:rsidRDefault="008E5813" w:rsidP="001558FE">
      <w:pPr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t xml:space="preserve">CATR Conduct Committee (Convenors): Jill Carter, Selena Couture, Andrew Houston, </w:t>
      </w:r>
      <w:r w:rsidR="009013AC" w:rsidRPr="00C42943">
        <w:rPr>
          <w:rFonts w:asciiTheme="majorHAnsi" w:hAnsiTheme="majorHAnsi" w:cstheme="majorHAnsi"/>
        </w:rPr>
        <w:t>and</w:t>
      </w:r>
      <w:r w:rsidRPr="00C42943">
        <w:rPr>
          <w:rFonts w:asciiTheme="majorHAnsi" w:hAnsiTheme="majorHAnsi" w:cstheme="majorHAnsi"/>
        </w:rPr>
        <w:t xml:space="preserve"> Signy Lynch</w:t>
      </w:r>
    </w:p>
    <w:p w14:paraId="7DA47B2E" w14:textId="111918CD" w:rsidR="0011595F" w:rsidRPr="00AF0603" w:rsidRDefault="0011595F" w:rsidP="001558FE">
      <w:pPr>
        <w:rPr>
          <w:rFonts w:asciiTheme="majorHAnsi" w:hAnsiTheme="majorHAnsi" w:cstheme="majorHAnsi"/>
          <w:i/>
          <w:iCs/>
        </w:rPr>
      </w:pPr>
      <w:r w:rsidRPr="00AF0603">
        <w:rPr>
          <w:rFonts w:asciiTheme="majorHAnsi" w:hAnsiTheme="majorHAnsi" w:cstheme="majorHAnsi"/>
          <w:i/>
          <w:iCs/>
        </w:rPr>
        <w:t xml:space="preserve">ALL CATR conference attendees warmly invited to participate </w:t>
      </w:r>
    </w:p>
    <w:p w14:paraId="00000065" w14:textId="77777777" w:rsidR="00E911CD" w:rsidRPr="00C42943" w:rsidRDefault="00E911CD">
      <w:pPr>
        <w:spacing w:before="8"/>
        <w:rPr>
          <w:rFonts w:asciiTheme="majorHAnsi" w:hAnsiTheme="majorHAnsi" w:cstheme="majorHAnsi"/>
        </w:rPr>
      </w:pPr>
    </w:p>
    <w:p w14:paraId="00000066" w14:textId="14A4CFB7" w:rsidR="00E911CD" w:rsidRPr="00C42943" w:rsidRDefault="008E5813">
      <w:pPr>
        <w:pStyle w:val="Heading3"/>
        <w:rPr>
          <w:rFonts w:asciiTheme="majorHAnsi" w:hAnsiTheme="majorHAnsi" w:cstheme="majorHAnsi"/>
          <w:u w:val="none"/>
        </w:rPr>
      </w:pPr>
      <w:bookmarkStart w:id="19" w:name="_ze254p29y3gq" w:colFirst="0" w:colLast="0"/>
      <w:bookmarkEnd w:id="19"/>
      <w:r w:rsidRPr="00C42943">
        <w:rPr>
          <w:rFonts w:asciiTheme="majorHAnsi" w:hAnsiTheme="majorHAnsi" w:cstheme="majorHAnsi"/>
        </w:rPr>
        <w:t>Open Paper Panel</w:t>
      </w:r>
      <w:r w:rsidRPr="00C42943">
        <w:rPr>
          <w:rFonts w:asciiTheme="majorHAnsi" w:hAnsiTheme="majorHAnsi" w:cstheme="majorHAnsi"/>
          <w:u w:val="none"/>
        </w:rPr>
        <w:t>: Methodologies for a Shifting World</w:t>
      </w:r>
    </w:p>
    <w:p w14:paraId="11C16731" w14:textId="3FE538D8" w:rsidR="00230CA6" w:rsidRPr="00C42943" w:rsidRDefault="00230CA6" w:rsidP="00230CA6">
      <w:pPr>
        <w:rPr>
          <w:rFonts w:asciiTheme="majorHAnsi" w:hAnsiTheme="majorHAnsi" w:cstheme="majorHAnsi"/>
          <w:lang w:val="en-US"/>
        </w:rPr>
      </w:pPr>
      <w:r w:rsidRPr="00C42943">
        <w:rPr>
          <w:rFonts w:asciiTheme="majorHAnsi" w:hAnsiTheme="majorHAnsi" w:cstheme="majorHAnsi"/>
          <w:lang w:val="en-US"/>
        </w:rPr>
        <w:t xml:space="preserve">Moderator: </w:t>
      </w:r>
      <w:r w:rsidR="0011022E">
        <w:rPr>
          <w:rFonts w:asciiTheme="majorHAnsi" w:hAnsiTheme="majorHAnsi" w:cstheme="majorHAnsi"/>
          <w:lang w:val="en-US"/>
        </w:rPr>
        <w:t>Kailin Wright</w:t>
      </w:r>
    </w:p>
    <w:p w14:paraId="72DA95BE" w14:textId="77777777" w:rsidR="001D2846" w:rsidRPr="00C42943" w:rsidRDefault="008E5813" w:rsidP="001D2846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t xml:space="preserve">Virginie </w:t>
      </w:r>
      <w:proofErr w:type="spellStart"/>
      <w:r w:rsidRPr="00C42943">
        <w:rPr>
          <w:rFonts w:asciiTheme="majorHAnsi" w:hAnsiTheme="majorHAnsi" w:cstheme="majorHAnsi"/>
        </w:rPr>
        <w:t>Magnat</w:t>
      </w:r>
      <w:proofErr w:type="spellEnd"/>
      <w:r w:rsidRPr="00C42943">
        <w:rPr>
          <w:rFonts w:asciiTheme="majorHAnsi" w:hAnsiTheme="majorHAnsi" w:cstheme="majorHAnsi"/>
        </w:rPr>
        <w:t>, “Shifting Shores: Learning from the Teachings of the Pandemic and the Climate Crisis”</w:t>
      </w:r>
    </w:p>
    <w:p w14:paraId="13C9DA05" w14:textId="2E32E9A8" w:rsidR="001D2846" w:rsidRPr="00C42943" w:rsidRDefault="008E5813" w:rsidP="001D2846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t xml:space="preserve">Sami </w:t>
      </w:r>
      <w:proofErr w:type="spellStart"/>
      <w:r w:rsidRPr="00C42943">
        <w:rPr>
          <w:rFonts w:asciiTheme="majorHAnsi" w:hAnsiTheme="majorHAnsi" w:cstheme="majorHAnsi"/>
        </w:rPr>
        <w:t>Wymes</w:t>
      </w:r>
      <w:proofErr w:type="spellEnd"/>
      <w:r w:rsidRPr="00C42943">
        <w:rPr>
          <w:rFonts w:asciiTheme="majorHAnsi" w:hAnsiTheme="majorHAnsi" w:cstheme="majorHAnsi"/>
        </w:rPr>
        <w:t>, “</w:t>
      </w:r>
      <w:r w:rsidR="001D2846" w:rsidRPr="00C42943">
        <w:rPr>
          <w:rFonts w:asciiTheme="majorHAnsi" w:hAnsiTheme="majorHAnsi" w:cstheme="majorHAnsi"/>
          <w:color w:val="000000"/>
          <w:shd w:val="clear" w:color="auto" w:fill="FFFFFF"/>
        </w:rPr>
        <w:t>Stranded Between the Shores of Gender? Performing Nonbinary Identities Beyond Resignification”</w:t>
      </w:r>
    </w:p>
    <w:p w14:paraId="0000006A" w14:textId="77777777" w:rsidR="00E911CD" w:rsidRPr="00C42943" w:rsidRDefault="00E911CD">
      <w:pPr>
        <w:spacing w:before="10"/>
        <w:rPr>
          <w:rFonts w:asciiTheme="majorHAnsi" w:hAnsiTheme="majorHAnsi" w:cstheme="majorHAnsi"/>
          <w:sz w:val="23"/>
          <w:szCs w:val="23"/>
        </w:rPr>
      </w:pPr>
    </w:p>
    <w:p w14:paraId="0000006B" w14:textId="77777777" w:rsidR="00E911CD" w:rsidRPr="00C42943" w:rsidRDefault="00D700CF">
      <w:pPr>
        <w:spacing w:before="10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noProof/>
        </w:rPr>
        <w:pict w14:anchorId="63D5245D">
          <v:rect id="_x0000_i1039" alt="" style="width:468pt;height:.05pt;mso-width-percent:0;mso-height-percent:0;mso-width-percent:0;mso-height-percent:0" o:hralign="center" o:hrstd="t" o:hr="t" fillcolor="#a0a0a0" stroked="f"/>
        </w:pict>
      </w:r>
    </w:p>
    <w:p w14:paraId="0000006C" w14:textId="77777777" w:rsidR="00E911CD" w:rsidRPr="00C42943" w:rsidRDefault="008E5813">
      <w:pPr>
        <w:tabs>
          <w:tab w:val="left" w:pos="2981"/>
        </w:tabs>
        <w:rPr>
          <w:rFonts w:asciiTheme="majorHAnsi" w:hAnsiTheme="majorHAnsi" w:cstheme="majorHAnsi"/>
          <w:b/>
        </w:rPr>
      </w:pPr>
      <w:r w:rsidRPr="00C42943">
        <w:rPr>
          <w:rFonts w:asciiTheme="majorHAnsi" w:hAnsiTheme="majorHAnsi" w:cstheme="majorHAnsi"/>
          <w:b/>
        </w:rPr>
        <w:t>16:45 – 17:00 AT</w:t>
      </w:r>
      <w:r w:rsidRPr="00C42943">
        <w:rPr>
          <w:rFonts w:asciiTheme="majorHAnsi" w:hAnsiTheme="majorHAnsi" w:cstheme="majorHAnsi"/>
          <w:b/>
        </w:rPr>
        <w:tab/>
        <w:t>BREAK</w:t>
      </w:r>
    </w:p>
    <w:p w14:paraId="0000006D" w14:textId="77777777" w:rsidR="00E911CD" w:rsidRPr="00C42943" w:rsidRDefault="00D700CF">
      <w:pPr>
        <w:spacing w:before="1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noProof/>
        </w:rPr>
        <w:pict w14:anchorId="309144F2">
          <v:rect id="_x0000_i1038" alt="" style="width:468pt;height:.05pt;mso-width-percent:0;mso-height-percent:0;mso-width-percent:0;mso-height-percent:0" o:hralign="center" o:hrstd="t" o:hr="t" fillcolor="#a0a0a0" stroked="f"/>
        </w:pict>
      </w:r>
    </w:p>
    <w:p w14:paraId="0000006E" w14:textId="77777777" w:rsidR="00E911CD" w:rsidRPr="00C42943" w:rsidRDefault="008E5813">
      <w:pPr>
        <w:tabs>
          <w:tab w:val="left" w:pos="2981"/>
        </w:tabs>
        <w:jc w:val="center"/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t>17:00 – 18:30 AT, 16:00 – 17:30 ET, 15:00 – 16:30 CT, 14:00 – 15:30 MT, 13:00 – 14:30 PT</w:t>
      </w:r>
    </w:p>
    <w:p w14:paraId="0000006F" w14:textId="798D571C" w:rsidR="00E911CD" w:rsidRPr="00C42943" w:rsidRDefault="001B2012">
      <w:pPr>
        <w:pStyle w:val="Heading2"/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t>Plenary Session</w:t>
      </w:r>
    </w:p>
    <w:p w14:paraId="00000073" w14:textId="77777777" w:rsidR="00E911CD" w:rsidRPr="00C42943" w:rsidRDefault="00E911CD">
      <w:pPr>
        <w:spacing w:before="8"/>
        <w:rPr>
          <w:rFonts w:asciiTheme="majorHAnsi" w:hAnsiTheme="majorHAnsi" w:cstheme="majorHAnsi"/>
          <w:sz w:val="23"/>
          <w:szCs w:val="23"/>
        </w:rPr>
      </w:pPr>
      <w:bookmarkStart w:id="20" w:name="_130yd0art6jy" w:colFirst="0" w:colLast="0"/>
      <w:bookmarkEnd w:id="20"/>
    </w:p>
    <w:p w14:paraId="091045B2" w14:textId="77777777" w:rsidR="004444EF" w:rsidRPr="00C42943" w:rsidRDefault="004444EF" w:rsidP="004444EF">
      <w:pPr>
        <w:pStyle w:val="Heading3"/>
        <w:spacing w:line="271" w:lineRule="auto"/>
        <w:rPr>
          <w:rFonts w:asciiTheme="majorHAnsi" w:hAnsiTheme="majorHAnsi" w:cstheme="majorHAnsi"/>
          <w:u w:val="none"/>
        </w:rPr>
      </w:pPr>
      <w:bookmarkStart w:id="21" w:name="_s7ubdgty4dc9" w:colFirst="0" w:colLast="0"/>
      <w:bookmarkEnd w:id="21"/>
      <w:r w:rsidRPr="00C42943">
        <w:rPr>
          <w:rFonts w:asciiTheme="majorHAnsi" w:hAnsiTheme="majorHAnsi" w:cstheme="majorHAnsi"/>
        </w:rPr>
        <w:t>Professional Development Workshop:</w:t>
      </w:r>
      <w:r w:rsidRPr="00C42943">
        <w:rPr>
          <w:rFonts w:asciiTheme="majorHAnsi" w:hAnsiTheme="majorHAnsi" w:cstheme="majorHAnsi"/>
          <w:u w:val="none"/>
        </w:rPr>
        <w:t xml:space="preserve"> Creating a Conference Abstract (Open to all conference registrants)</w:t>
      </w:r>
    </w:p>
    <w:p w14:paraId="504E6FDE" w14:textId="456EA686" w:rsidR="004444EF" w:rsidRPr="00C42943" w:rsidRDefault="001558FE" w:rsidP="004444EF">
      <w:pPr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t>Workshop</w:t>
      </w:r>
      <w:r w:rsidR="004444EF" w:rsidRPr="00C42943">
        <w:rPr>
          <w:rFonts w:asciiTheme="majorHAnsi" w:hAnsiTheme="majorHAnsi" w:cstheme="majorHAnsi"/>
        </w:rPr>
        <w:t xml:space="preserve"> Leaders: </w:t>
      </w:r>
      <w:proofErr w:type="spellStart"/>
      <w:r w:rsidR="00A91107" w:rsidRPr="00C42943">
        <w:rPr>
          <w:rFonts w:asciiTheme="majorHAnsi" w:hAnsiTheme="majorHAnsi" w:cstheme="majorHAnsi"/>
        </w:rPr>
        <w:t>Marlis</w:t>
      </w:r>
      <w:proofErr w:type="spellEnd"/>
      <w:r w:rsidR="00A91107" w:rsidRPr="00C42943">
        <w:rPr>
          <w:rFonts w:asciiTheme="majorHAnsi" w:hAnsiTheme="majorHAnsi" w:cstheme="majorHAnsi"/>
        </w:rPr>
        <w:t xml:space="preserve"> Schweitzer, </w:t>
      </w:r>
      <w:r w:rsidRPr="00C42943">
        <w:rPr>
          <w:rFonts w:asciiTheme="majorHAnsi" w:hAnsiTheme="majorHAnsi" w:cstheme="majorHAnsi"/>
        </w:rPr>
        <w:t>Jenn Stephenson</w:t>
      </w:r>
    </w:p>
    <w:p w14:paraId="00000077" w14:textId="77777777" w:rsidR="00E911CD" w:rsidRPr="00C42943" w:rsidRDefault="00E911CD">
      <w:pPr>
        <w:spacing w:before="8"/>
        <w:rPr>
          <w:rFonts w:asciiTheme="majorHAnsi" w:hAnsiTheme="majorHAnsi" w:cstheme="majorHAnsi"/>
          <w:sz w:val="23"/>
          <w:szCs w:val="23"/>
        </w:rPr>
      </w:pPr>
    </w:p>
    <w:p w14:paraId="00000078" w14:textId="77777777" w:rsidR="00E911CD" w:rsidRPr="00C42943" w:rsidRDefault="00D700CF">
      <w:pPr>
        <w:spacing w:before="8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noProof/>
        </w:rPr>
        <w:pict w14:anchorId="29C7F911">
          <v:rect id="_x0000_i1037" alt="" style="width:468pt;height:.05pt;mso-width-percent:0;mso-height-percent:0;mso-width-percent:0;mso-height-percent:0" o:hralign="center" o:hrstd="t" o:hr="t" fillcolor="#a0a0a0" stroked="f"/>
        </w:pict>
      </w:r>
    </w:p>
    <w:p w14:paraId="00000079" w14:textId="77777777" w:rsidR="00E911CD" w:rsidRPr="00C42943" w:rsidRDefault="008E5813">
      <w:pPr>
        <w:tabs>
          <w:tab w:val="left" w:pos="2981"/>
        </w:tabs>
        <w:spacing w:before="1"/>
        <w:jc w:val="center"/>
        <w:rPr>
          <w:rFonts w:asciiTheme="majorHAnsi" w:hAnsiTheme="majorHAnsi" w:cstheme="majorHAnsi"/>
          <w:b/>
        </w:rPr>
      </w:pPr>
      <w:r w:rsidRPr="00C42943">
        <w:rPr>
          <w:rFonts w:asciiTheme="majorHAnsi" w:hAnsiTheme="majorHAnsi" w:cstheme="majorHAnsi"/>
          <w:b/>
        </w:rPr>
        <w:t>18:30 – 18:45 AT</w:t>
      </w:r>
      <w:r w:rsidRPr="00C42943">
        <w:rPr>
          <w:rFonts w:asciiTheme="majorHAnsi" w:hAnsiTheme="majorHAnsi" w:cstheme="majorHAnsi"/>
          <w:b/>
        </w:rPr>
        <w:tab/>
        <w:t>BREAK</w:t>
      </w:r>
    </w:p>
    <w:p w14:paraId="0000007A" w14:textId="77777777" w:rsidR="00E911CD" w:rsidRPr="00C42943" w:rsidRDefault="00D700CF">
      <w:pPr>
        <w:spacing w:before="1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noProof/>
        </w:rPr>
        <w:pict w14:anchorId="35652A11">
          <v:rect id="_x0000_i1036" alt="" style="width:468pt;height:.05pt;mso-width-percent:0;mso-height-percent:0;mso-width-percent:0;mso-height-percent:0" o:hralign="center" o:hrstd="t" o:hr="t" fillcolor="#a0a0a0" stroked="f"/>
        </w:pict>
      </w:r>
    </w:p>
    <w:p w14:paraId="55C12BF0" w14:textId="77777777" w:rsidR="004B6D79" w:rsidRDefault="004B6D79" w:rsidP="004B6D79">
      <w:pPr>
        <w:tabs>
          <w:tab w:val="left" w:pos="2981"/>
        </w:tabs>
        <w:rPr>
          <w:rFonts w:asciiTheme="majorHAnsi" w:hAnsiTheme="majorHAnsi" w:cstheme="majorHAnsi"/>
        </w:rPr>
      </w:pPr>
    </w:p>
    <w:p w14:paraId="3CE65DC1" w14:textId="77777777" w:rsidR="004B6D79" w:rsidRDefault="004B6D79">
      <w:pPr>
        <w:widowControl w:val="0"/>
        <w:tabs>
          <w:tab w:val="left" w:pos="715"/>
          <w:tab w:val="left" w:pos="3701"/>
        </w:tabs>
        <w:spacing w:before="4"/>
        <w:ind w:right="1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000007C" w14:textId="1F3B317D" w:rsidR="00E911CD" w:rsidRPr="00C42943" w:rsidRDefault="008E5813" w:rsidP="004B6D79">
      <w:pPr>
        <w:tabs>
          <w:tab w:val="left" w:pos="2981"/>
        </w:tabs>
        <w:jc w:val="center"/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lastRenderedPageBreak/>
        <w:t>18:45 – 20:15 AT, 17:45 – 19:15 ET, 16:45 – 18:15 CT, 15:45 – 17:15 MT, 14:45 – 16:15 PT</w:t>
      </w:r>
    </w:p>
    <w:p w14:paraId="0000007D" w14:textId="4C30B90D" w:rsidR="00E911CD" w:rsidRPr="00C42943" w:rsidRDefault="006618A8">
      <w:pPr>
        <w:pStyle w:val="Heading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Plenary Session</w:t>
      </w:r>
    </w:p>
    <w:p w14:paraId="0000007E" w14:textId="45B0D816" w:rsidR="00E911CD" w:rsidRPr="00C42943" w:rsidRDefault="008E5813">
      <w:pPr>
        <w:pStyle w:val="Heading3"/>
        <w:spacing w:line="271" w:lineRule="auto"/>
        <w:rPr>
          <w:rFonts w:asciiTheme="majorHAnsi" w:hAnsiTheme="majorHAnsi" w:cstheme="majorHAnsi"/>
          <w:u w:val="none"/>
        </w:rPr>
      </w:pPr>
      <w:bookmarkStart w:id="22" w:name="_51k0vqcb2l12" w:colFirst="0" w:colLast="0"/>
      <w:bookmarkEnd w:id="22"/>
      <w:r w:rsidRPr="00C42943">
        <w:rPr>
          <w:rFonts w:asciiTheme="majorHAnsi" w:hAnsiTheme="majorHAnsi" w:cstheme="majorHAnsi"/>
        </w:rPr>
        <w:t>Open Paper Panel:</w:t>
      </w:r>
      <w:r w:rsidRPr="00C42943">
        <w:rPr>
          <w:rFonts w:asciiTheme="majorHAnsi" w:hAnsiTheme="majorHAnsi" w:cstheme="majorHAnsi"/>
          <w:u w:val="none"/>
        </w:rPr>
        <w:t xml:space="preserve"> Unsettling </w:t>
      </w:r>
      <w:r w:rsidR="006618A8">
        <w:rPr>
          <w:rFonts w:asciiTheme="majorHAnsi" w:hAnsiTheme="majorHAnsi" w:cstheme="majorHAnsi"/>
          <w:u w:val="none"/>
        </w:rPr>
        <w:t>Power</w:t>
      </w:r>
    </w:p>
    <w:p w14:paraId="3BF677DF" w14:textId="00FC0C74" w:rsidR="00230CA6" w:rsidRPr="00C42943" w:rsidRDefault="00230CA6" w:rsidP="00230CA6">
      <w:pPr>
        <w:rPr>
          <w:rFonts w:asciiTheme="majorHAnsi" w:hAnsiTheme="majorHAnsi" w:cstheme="majorHAnsi"/>
          <w:lang w:val="en-US"/>
        </w:rPr>
      </w:pPr>
      <w:r w:rsidRPr="00C42943">
        <w:rPr>
          <w:rFonts w:asciiTheme="majorHAnsi" w:hAnsiTheme="majorHAnsi" w:cstheme="majorHAnsi"/>
          <w:lang w:val="en-US"/>
        </w:rPr>
        <w:t>Moderator: Robin Whittaker</w:t>
      </w:r>
    </w:p>
    <w:p w14:paraId="0000007F" w14:textId="77777777" w:rsidR="00E911CD" w:rsidRPr="00C42943" w:rsidRDefault="008E5813">
      <w:pPr>
        <w:numPr>
          <w:ilvl w:val="0"/>
          <w:numId w:val="2"/>
        </w:numPr>
        <w:tabs>
          <w:tab w:val="left" w:pos="2981"/>
        </w:tabs>
        <w:spacing w:before="5"/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t>Steve Donnelly, “(Un)settler Ecologies: interrogating contemporary settler site-based praxis through immersive improvisatory performance strategies”</w:t>
      </w:r>
    </w:p>
    <w:p w14:paraId="00000080" w14:textId="12F4771F" w:rsidR="00E911CD" w:rsidRDefault="008E5813">
      <w:pPr>
        <w:numPr>
          <w:ilvl w:val="0"/>
          <w:numId w:val="2"/>
        </w:numPr>
        <w:spacing w:line="271" w:lineRule="auto"/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t xml:space="preserve">Jimena </w:t>
      </w:r>
      <w:proofErr w:type="spellStart"/>
      <w:r w:rsidRPr="00C42943">
        <w:rPr>
          <w:rFonts w:asciiTheme="majorHAnsi" w:hAnsiTheme="majorHAnsi" w:cstheme="majorHAnsi"/>
        </w:rPr>
        <w:t>Ortuzar</w:t>
      </w:r>
      <w:proofErr w:type="spellEnd"/>
      <w:r w:rsidRPr="00C42943">
        <w:rPr>
          <w:rFonts w:asciiTheme="majorHAnsi" w:hAnsiTheme="majorHAnsi" w:cstheme="majorHAnsi"/>
        </w:rPr>
        <w:t>, “</w:t>
      </w:r>
      <w:r w:rsidRPr="00C42943">
        <w:rPr>
          <w:rFonts w:asciiTheme="majorHAnsi" w:hAnsiTheme="majorHAnsi" w:cstheme="majorHAnsi"/>
          <w:i/>
        </w:rPr>
        <w:t>A Home for Our Migrations</w:t>
      </w:r>
      <w:r w:rsidRPr="00C42943">
        <w:rPr>
          <w:rFonts w:asciiTheme="majorHAnsi" w:hAnsiTheme="majorHAnsi" w:cstheme="majorHAnsi"/>
        </w:rPr>
        <w:t xml:space="preserve">: Remapping the Routes of </w:t>
      </w:r>
      <w:r w:rsidR="00AF0603">
        <w:rPr>
          <w:rFonts w:asciiTheme="majorHAnsi" w:hAnsiTheme="majorHAnsi" w:cstheme="majorHAnsi"/>
        </w:rPr>
        <w:t>Hemispheric</w:t>
      </w:r>
      <w:r w:rsidRPr="00C42943">
        <w:rPr>
          <w:rFonts w:asciiTheme="majorHAnsi" w:hAnsiTheme="majorHAnsi" w:cstheme="majorHAnsi"/>
        </w:rPr>
        <w:t xml:space="preserve"> Collaborations”</w:t>
      </w:r>
    </w:p>
    <w:p w14:paraId="478AAB91" w14:textId="2B67BA9B" w:rsidR="006618A8" w:rsidRPr="006618A8" w:rsidRDefault="006618A8" w:rsidP="006618A8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t xml:space="preserve">Matt Jones, “Shakespeare in Guantánamo” </w:t>
      </w:r>
    </w:p>
    <w:p w14:paraId="00000086" w14:textId="77777777" w:rsidR="00E911CD" w:rsidRPr="00C42943" w:rsidRDefault="00E911CD">
      <w:pPr>
        <w:spacing w:before="1"/>
        <w:rPr>
          <w:rFonts w:asciiTheme="majorHAnsi" w:hAnsiTheme="majorHAnsi" w:cstheme="majorHAnsi"/>
          <w:sz w:val="15"/>
          <w:szCs w:val="15"/>
        </w:rPr>
      </w:pPr>
      <w:bookmarkStart w:id="23" w:name="_5ofrgznryuut" w:colFirst="0" w:colLast="0"/>
      <w:bookmarkEnd w:id="23"/>
    </w:p>
    <w:p w14:paraId="00000087" w14:textId="77777777" w:rsidR="00E911CD" w:rsidRPr="00C42943" w:rsidRDefault="008E5813">
      <w:pPr>
        <w:pStyle w:val="Heading1"/>
        <w:ind w:left="0"/>
        <w:rPr>
          <w:rFonts w:asciiTheme="majorHAnsi" w:hAnsiTheme="majorHAnsi" w:cstheme="majorHAnsi"/>
        </w:rPr>
      </w:pPr>
      <w:bookmarkStart w:id="24" w:name="_bgl9d9b7qu95" w:colFirst="0" w:colLast="0"/>
      <w:bookmarkEnd w:id="24"/>
      <w:r w:rsidRPr="00C42943">
        <w:rPr>
          <w:rFonts w:asciiTheme="majorHAnsi" w:hAnsiTheme="majorHAnsi" w:cstheme="majorHAnsi"/>
        </w:rPr>
        <w:br w:type="page"/>
      </w:r>
    </w:p>
    <w:p w14:paraId="00000088" w14:textId="77777777" w:rsidR="00E911CD" w:rsidRPr="00C42943" w:rsidRDefault="008E5813">
      <w:pPr>
        <w:pStyle w:val="Heading1"/>
        <w:ind w:left="0"/>
        <w:rPr>
          <w:rFonts w:asciiTheme="majorHAnsi" w:hAnsiTheme="majorHAnsi" w:cstheme="majorHAnsi"/>
          <w:sz w:val="23"/>
          <w:szCs w:val="23"/>
        </w:rPr>
      </w:pPr>
      <w:bookmarkStart w:id="25" w:name="_tnx9wcksaglw" w:colFirst="0" w:colLast="0"/>
      <w:bookmarkEnd w:id="25"/>
      <w:r w:rsidRPr="00C42943">
        <w:rPr>
          <w:rFonts w:asciiTheme="majorHAnsi" w:hAnsiTheme="majorHAnsi" w:cstheme="majorHAnsi"/>
        </w:rPr>
        <w:lastRenderedPageBreak/>
        <w:t>Monday, June 12</w:t>
      </w:r>
    </w:p>
    <w:p w14:paraId="00000089" w14:textId="77777777" w:rsidR="00E911CD" w:rsidRPr="00C42943" w:rsidRDefault="00D700CF">
      <w:pPr>
        <w:spacing w:before="8"/>
        <w:rPr>
          <w:rFonts w:asciiTheme="majorHAnsi" w:hAnsiTheme="majorHAnsi" w:cstheme="majorHAnsi"/>
          <w:b/>
          <w:sz w:val="23"/>
          <w:szCs w:val="23"/>
        </w:rPr>
      </w:pPr>
      <w:r>
        <w:rPr>
          <w:rFonts w:asciiTheme="majorHAnsi" w:hAnsiTheme="majorHAnsi" w:cstheme="majorHAnsi"/>
          <w:noProof/>
        </w:rPr>
        <w:pict w14:anchorId="32F2D664">
          <v:rect id="_x0000_i1035" alt="" style="width:468pt;height:.05pt;mso-width-percent:0;mso-height-percent:0;mso-width-percent:0;mso-height-percent:0" o:hralign="center" o:hrstd="t" o:hr="t" fillcolor="#a0a0a0" stroked="f"/>
        </w:pict>
      </w:r>
    </w:p>
    <w:p w14:paraId="0000008A" w14:textId="77777777" w:rsidR="00E911CD" w:rsidRPr="00C42943" w:rsidRDefault="008E5813">
      <w:pPr>
        <w:tabs>
          <w:tab w:val="left" w:pos="2981"/>
        </w:tabs>
        <w:jc w:val="center"/>
        <w:rPr>
          <w:rFonts w:asciiTheme="majorHAnsi" w:hAnsiTheme="majorHAnsi" w:cstheme="majorHAnsi"/>
          <w:b/>
          <w:sz w:val="23"/>
          <w:szCs w:val="23"/>
        </w:rPr>
      </w:pPr>
      <w:r w:rsidRPr="00C42943">
        <w:rPr>
          <w:rFonts w:asciiTheme="majorHAnsi" w:hAnsiTheme="majorHAnsi" w:cstheme="majorHAnsi"/>
        </w:rPr>
        <w:t>10:00 – 11:30 AT, 9:00 – 10:30 ET, 8:00 – 9:30 CT,  7:00 – 8:30 MT,  6:00 – 7:30 PT</w:t>
      </w:r>
    </w:p>
    <w:p w14:paraId="0000008B" w14:textId="77777777" w:rsidR="00E911CD" w:rsidRPr="00C42943" w:rsidRDefault="008E5813">
      <w:pPr>
        <w:pStyle w:val="Heading2"/>
        <w:rPr>
          <w:rFonts w:asciiTheme="majorHAnsi" w:hAnsiTheme="majorHAnsi" w:cstheme="majorHAnsi"/>
        </w:rPr>
      </w:pPr>
      <w:bookmarkStart w:id="26" w:name="_ksr8uccj8vpj" w:colFirst="0" w:colLast="0"/>
      <w:bookmarkEnd w:id="26"/>
      <w:r w:rsidRPr="00C42943">
        <w:rPr>
          <w:rFonts w:asciiTheme="majorHAnsi" w:hAnsiTheme="majorHAnsi" w:cstheme="majorHAnsi"/>
        </w:rPr>
        <w:t>Concurrent Sessions</w:t>
      </w:r>
    </w:p>
    <w:p w14:paraId="00D78D1B" w14:textId="77777777" w:rsidR="00192E4B" w:rsidRDefault="008E5813">
      <w:pPr>
        <w:pStyle w:val="Heading3"/>
        <w:rPr>
          <w:rFonts w:asciiTheme="majorHAnsi" w:hAnsiTheme="majorHAnsi" w:cstheme="majorHAnsi"/>
          <w:u w:val="none"/>
        </w:rPr>
      </w:pPr>
      <w:bookmarkStart w:id="27" w:name="_61c9wx2po4m" w:colFirst="0" w:colLast="0"/>
      <w:bookmarkEnd w:id="27"/>
      <w:r w:rsidRPr="00C42943">
        <w:rPr>
          <w:rFonts w:asciiTheme="majorHAnsi" w:hAnsiTheme="majorHAnsi" w:cstheme="majorHAnsi"/>
        </w:rPr>
        <w:t>Working Group:</w:t>
      </w:r>
      <w:r w:rsidRPr="00C42943">
        <w:rPr>
          <w:rFonts w:asciiTheme="majorHAnsi" w:hAnsiTheme="majorHAnsi" w:cstheme="majorHAnsi"/>
          <w:u w:val="none"/>
        </w:rPr>
        <w:t xml:space="preserve"> Somatic Engagement</w:t>
      </w:r>
    </w:p>
    <w:p w14:paraId="0000008C" w14:textId="5E4DC4C8" w:rsidR="00E911CD" w:rsidRPr="00C42943" w:rsidRDefault="00192E4B">
      <w:pPr>
        <w:pStyle w:val="Heading3"/>
        <w:rPr>
          <w:rFonts w:asciiTheme="majorHAnsi" w:hAnsiTheme="majorHAnsi" w:cstheme="majorHAnsi"/>
          <w:u w:val="none"/>
        </w:rPr>
      </w:pPr>
      <w:r>
        <w:rPr>
          <w:rFonts w:asciiTheme="majorHAnsi" w:hAnsiTheme="majorHAnsi" w:cstheme="majorHAnsi"/>
          <w:u w:val="none"/>
        </w:rPr>
        <w:t>Discussion: “</w:t>
      </w:r>
      <w:proofErr w:type="spellStart"/>
      <w:r>
        <w:rPr>
          <w:rFonts w:asciiTheme="majorHAnsi" w:hAnsiTheme="majorHAnsi" w:cstheme="majorHAnsi"/>
          <w:u w:val="none"/>
        </w:rPr>
        <w:t>Somatics</w:t>
      </w:r>
      <w:proofErr w:type="spellEnd"/>
      <w:r>
        <w:rPr>
          <w:rFonts w:asciiTheme="majorHAnsi" w:hAnsiTheme="majorHAnsi" w:cstheme="majorHAnsi"/>
          <w:u w:val="none"/>
        </w:rPr>
        <w:t xml:space="preserve"> and Community”</w:t>
      </w:r>
      <w:r w:rsidR="008E5813" w:rsidRPr="00C42943">
        <w:rPr>
          <w:rFonts w:asciiTheme="majorHAnsi" w:hAnsiTheme="majorHAnsi" w:cstheme="majorHAnsi"/>
          <w:u w:val="none"/>
        </w:rPr>
        <w:t xml:space="preserve"> (Open to all Conference Registrants)</w:t>
      </w:r>
    </w:p>
    <w:p w14:paraId="0000008D" w14:textId="0CF32C34" w:rsidR="00E911CD" w:rsidRPr="00C42943" w:rsidRDefault="008E5813">
      <w:pPr>
        <w:spacing w:line="242" w:lineRule="auto"/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t xml:space="preserve">Co-Convenors: Christine </w:t>
      </w:r>
      <w:r w:rsidR="0057132A">
        <w:rPr>
          <w:rFonts w:asciiTheme="majorHAnsi" w:hAnsiTheme="majorHAnsi" w:cstheme="majorHAnsi"/>
        </w:rPr>
        <w:t>(</w:t>
      </w:r>
      <w:proofErr w:type="spellStart"/>
      <w:r w:rsidR="0057132A">
        <w:rPr>
          <w:rFonts w:asciiTheme="majorHAnsi" w:hAnsiTheme="majorHAnsi" w:cstheme="majorHAnsi"/>
        </w:rPr>
        <w:t>cricri</w:t>
      </w:r>
      <w:proofErr w:type="spellEnd"/>
      <w:r w:rsidR="0057132A">
        <w:rPr>
          <w:rFonts w:asciiTheme="majorHAnsi" w:hAnsiTheme="majorHAnsi" w:cstheme="majorHAnsi"/>
        </w:rPr>
        <w:t xml:space="preserve">) </w:t>
      </w:r>
      <w:r w:rsidRPr="00C42943">
        <w:rPr>
          <w:rFonts w:asciiTheme="majorHAnsi" w:hAnsiTheme="majorHAnsi" w:cstheme="majorHAnsi"/>
        </w:rPr>
        <w:t xml:space="preserve">Bellerose </w:t>
      </w:r>
      <w:r w:rsidR="0057132A">
        <w:rPr>
          <w:rFonts w:asciiTheme="majorHAnsi" w:hAnsiTheme="majorHAnsi" w:cstheme="majorHAnsi"/>
        </w:rPr>
        <w:t>and</w:t>
      </w:r>
      <w:r w:rsidRPr="00C42943">
        <w:rPr>
          <w:rFonts w:asciiTheme="majorHAnsi" w:hAnsiTheme="majorHAnsi" w:cstheme="majorHAnsi"/>
        </w:rPr>
        <w:t xml:space="preserve"> Ursula </w:t>
      </w:r>
      <w:r w:rsidR="0057132A">
        <w:rPr>
          <w:rFonts w:asciiTheme="majorHAnsi" w:hAnsiTheme="majorHAnsi" w:cstheme="majorHAnsi"/>
        </w:rPr>
        <w:t xml:space="preserve">(Ulla) </w:t>
      </w:r>
      <w:proofErr w:type="spellStart"/>
      <w:r w:rsidRPr="00C42943">
        <w:rPr>
          <w:rFonts w:asciiTheme="majorHAnsi" w:hAnsiTheme="majorHAnsi" w:cstheme="majorHAnsi"/>
        </w:rPr>
        <w:t>Neuerburg-Denzer</w:t>
      </w:r>
      <w:proofErr w:type="spellEnd"/>
      <w:r w:rsidRPr="00C42943">
        <w:rPr>
          <w:rFonts w:asciiTheme="majorHAnsi" w:hAnsiTheme="majorHAnsi" w:cstheme="majorHAnsi"/>
        </w:rPr>
        <w:t xml:space="preserve"> </w:t>
      </w:r>
    </w:p>
    <w:p w14:paraId="51F3EEF1" w14:textId="5D7F8E53" w:rsidR="001713FB" w:rsidRPr="00C42943" w:rsidRDefault="001713FB" w:rsidP="001713FB">
      <w:pPr>
        <w:rPr>
          <w:rFonts w:asciiTheme="majorHAnsi" w:hAnsiTheme="majorHAnsi" w:cstheme="majorHAnsi"/>
          <w:color w:val="000000"/>
          <w:szCs w:val="32"/>
          <w:lang w:val="en"/>
        </w:rPr>
      </w:pPr>
      <w:r w:rsidRPr="00C42943">
        <w:rPr>
          <w:rFonts w:asciiTheme="majorHAnsi" w:hAnsiTheme="majorHAnsi" w:cstheme="majorHAnsi"/>
        </w:rPr>
        <w:t xml:space="preserve">Working Group Members: </w:t>
      </w:r>
      <w:r w:rsidRPr="00C42943">
        <w:rPr>
          <w:rFonts w:asciiTheme="majorHAnsi" w:hAnsiTheme="majorHAnsi" w:cstheme="majorHAnsi"/>
          <w:color w:val="000000"/>
          <w:szCs w:val="32"/>
          <w:lang w:val="en"/>
        </w:rPr>
        <w:t xml:space="preserve">Naomi Bennett, Jenn Boulay, </w:t>
      </w:r>
      <w:proofErr w:type="spellStart"/>
      <w:r w:rsidRPr="00C42943">
        <w:rPr>
          <w:rFonts w:asciiTheme="majorHAnsi" w:hAnsiTheme="majorHAnsi" w:cstheme="majorHAnsi"/>
          <w:color w:val="000000"/>
          <w:szCs w:val="32"/>
        </w:rPr>
        <w:t>Eury</w:t>
      </w:r>
      <w:proofErr w:type="spellEnd"/>
      <w:r w:rsidRPr="00C42943">
        <w:rPr>
          <w:rFonts w:asciiTheme="majorHAnsi" w:hAnsiTheme="majorHAnsi" w:cstheme="majorHAnsi"/>
          <w:color w:val="000000"/>
          <w:szCs w:val="32"/>
        </w:rPr>
        <w:t xml:space="preserve"> Chang (†), </w:t>
      </w:r>
      <w:r w:rsidRPr="00C42943">
        <w:rPr>
          <w:rFonts w:asciiTheme="majorHAnsi" w:hAnsiTheme="majorHAnsi" w:cstheme="majorHAnsi"/>
          <w:color w:val="000000"/>
          <w:szCs w:val="32"/>
          <w:lang w:val="en"/>
        </w:rPr>
        <w:t>Stephen Donnelly</w:t>
      </w:r>
      <w:r w:rsidR="00304439" w:rsidRPr="00C42943">
        <w:rPr>
          <w:rFonts w:asciiTheme="majorHAnsi" w:hAnsiTheme="majorHAnsi" w:cstheme="majorHAnsi"/>
          <w:color w:val="000000"/>
          <w:szCs w:val="32"/>
          <w:lang w:val="en"/>
        </w:rPr>
        <w:t>,</w:t>
      </w:r>
      <w:r w:rsidRPr="00C42943">
        <w:rPr>
          <w:rFonts w:asciiTheme="majorHAnsi" w:hAnsiTheme="majorHAnsi" w:cstheme="majorHAnsi"/>
          <w:color w:val="000000"/>
          <w:szCs w:val="32"/>
          <w:lang w:val="en"/>
        </w:rPr>
        <w:t xml:space="preserve"> Tracey Guptill, Mark Lipton, Virginie </w:t>
      </w:r>
      <w:proofErr w:type="spellStart"/>
      <w:r w:rsidRPr="00C42943">
        <w:rPr>
          <w:rFonts w:asciiTheme="majorHAnsi" w:hAnsiTheme="majorHAnsi" w:cstheme="majorHAnsi"/>
          <w:color w:val="000000"/>
          <w:szCs w:val="32"/>
          <w:lang w:val="en"/>
        </w:rPr>
        <w:t>Magnat</w:t>
      </w:r>
      <w:proofErr w:type="spellEnd"/>
      <w:r w:rsidRPr="00C42943">
        <w:rPr>
          <w:rFonts w:asciiTheme="majorHAnsi" w:hAnsiTheme="majorHAnsi" w:cstheme="majorHAnsi"/>
          <w:color w:val="000000"/>
          <w:szCs w:val="32"/>
          <w:lang w:val="en"/>
        </w:rPr>
        <w:t>, Gabriel</w:t>
      </w:r>
      <w:r w:rsidR="00304439" w:rsidRPr="00C42943">
        <w:rPr>
          <w:rFonts w:asciiTheme="majorHAnsi" w:hAnsiTheme="majorHAnsi" w:cstheme="majorHAnsi"/>
          <w:color w:val="000000"/>
          <w:szCs w:val="32"/>
          <w:lang w:val="en"/>
        </w:rPr>
        <w:t>a</w:t>
      </w:r>
      <w:r w:rsidRPr="00C42943">
        <w:rPr>
          <w:rFonts w:asciiTheme="majorHAnsi" w:hAnsiTheme="majorHAnsi" w:cstheme="majorHAnsi"/>
          <w:color w:val="000000"/>
          <w:szCs w:val="32"/>
          <w:lang w:val="en"/>
        </w:rPr>
        <w:t xml:space="preserve"> Petrov</w:t>
      </w:r>
    </w:p>
    <w:p w14:paraId="0000008E" w14:textId="77777777" w:rsidR="00E911CD" w:rsidRPr="00C42943" w:rsidRDefault="00E911CD">
      <w:pPr>
        <w:spacing w:before="8"/>
        <w:rPr>
          <w:rFonts w:asciiTheme="majorHAnsi" w:hAnsiTheme="majorHAnsi" w:cstheme="majorHAnsi"/>
          <w:sz w:val="23"/>
          <w:szCs w:val="23"/>
        </w:rPr>
      </w:pPr>
    </w:p>
    <w:p w14:paraId="0000008F" w14:textId="77777777" w:rsidR="00E911CD" w:rsidRPr="00C42943" w:rsidRDefault="008E5813">
      <w:pPr>
        <w:pStyle w:val="Heading3"/>
        <w:jc w:val="both"/>
        <w:rPr>
          <w:rFonts w:asciiTheme="majorHAnsi" w:hAnsiTheme="majorHAnsi" w:cstheme="majorHAnsi"/>
          <w:u w:val="none"/>
        </w:rPr>
      </w:pPr>
      <w:bookmarkStart w:id="28" w:name="_kyp7cltl8jfl" w:colFirst="0" w:colLast="0"/>
      <w:bookmarkEnd w:id="28"/>
      <w:r w:rsidRPr="00C42943">
        <w:rPr>
          <w:rFonts w:asciiTheme="majorHAnsi" w:hAnsiTheme="majorHAnsi" w:cstheme="majorHAnsi"/>
        </w:rPr>
        <w:t>Roundtable:</w:t>
      </w:r>
      <w:r w:rsidRPr="00C42943">
        <w:rPr>
          <w:rFonts w:asciiTheme="majorHAnsi" w:hAnsiTheme="majorHAnsi" w:cstheme="majorHAnsi"/>
          <w:u w:val="none"/>
        </w:rPr>
        <w:t xml:space="preserve"> Puppet Theory </w:t>
      </w:r>
    </w:p>
    <w:p w14:paraId="00000090" w14:textId="502B9909" w:rsidR="00E911CD" w:rsidRPr="00C42943" w:rsidRDefault="008E5813" w:rsidP="0013404B">
      <w:pPr>
        <w:spacing w:before="1"/>
        <w:jc w:val="both"/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t xml:space="preserve">Co-Convenors: Dawn </w:t>
      </w:r>
      <w:r w:rsidR="00A57E17">
        <w:rPr>
          <w:rFonts w:asciiTheme="majorHAnsi" w:hAnsiTheme="majorHAnsi" w:cstheme="majorHAnsi"/>
        </w:rPr>
        <w:t xml:space="preserve">Tracey </w:t>
      </w:r>
      <w:proofErr w:type="spellStart"/>
      <w:r w:rsidRPr="00C42943">
        <w:rPr>
          <w:rFonts w:asciiTheme="majorHAnsi" w:hAnsiTheme="majorHAnsi" w:cstheme="majorHAnsi"/>
        </w:rPr>
        <w:t>Brandes</w:t>
      </w:r>
      <w:proofErr w:type="spellEnd"/>
      <w:r w:rsidR="00D55379" w:rsidRPr="00C42943">
        <w:rPr>
          <w:rFonts w:asciiTheme="majorHAnsi" w:hAnsiTheme="majorHAnsi" w:cstheme="majorHAnsi"/>
        </w:rPr>
        <w:t xml:space="preserve"> and</w:t>
      </w:r>
      <w:r w:rsidRPr="00C42943">
        <w:rPr>
          <w:rFonts w:asciiTheme="majorHAnsi" w:hAnsiTheme="majorHAnsi" w:cstheme="majorHAnsi"/>
        </w:rPr>
        <w:t xml:space="preserve"> Gabriel Levine</w:t>
      </w:r>
    </w:p>
    <w:p w14:paraId="18DFE3A7" w14:textId="3540A00E" w:rsidR="001558FE" w:rsidRPr="00C42943" w:rsidRDefault="001558FE" w:rsidP="0013404B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C42943">
        <w:rPr>
          <w:rFonts w:asciiTheme="majorHAnsi" w:hAnsiTheme="majorHAnsi" w:cstheme="majorHAnsi"/>
        </w:rPr>
        <w:t xml:space="preserve">Participants: </w:t>
      </w:r>
      <w:r w:rsidRPr="00C42943">
        <w:rPr>
          <w:rFonts w:asciiTheme="majorHAnsi" w:hAnsiTheme="majorHAnsi" w:cstheme="majorHAnsi"/>
          <w:color w:val="000000"/>
        </w:rPr>
        <w:t xml:space="preserve">Kate Sloan </w:t>
      </w:r>
      <w:proofErr w:type="spellStart"/>
      <w:r w:rsidRPr="00C42943">
        <w:rPr>
          <w:rFonts w:asciiTheme="majorHAnsi" w:hAnsiTheme="majorHAnsi" w:cstheme="majorHAnsi"/>
          <w:color w:val="000000"/>
        </w:rPr>
        <w:t>Fiffer</w:t>
      </w:r>
      <w:proofErr w:type="spellEnd"/>
      <w:r w:rsidRPr="00C42943">
        <w:rPr>
          <w:rFonts w:asciiTheme="majorHAnsi" w:hAnsiTheme="majorHAnsi" w:cstheme="majorHAnsi"/>
          <w:color w:val="000000"/>
        </w:rPr>
        <w:t xml:space="preserve">, Amanda </w:t>
      </w:r>
      <w:proofErr w:type="spellStart"/>
      <w:r w:rsidRPr="00C42943">
        <w:rPr>
          <w:rFonts w:asciiTheme="majorHAnsi" w:hAnsiTheme="majorHAnsi" w:cstheme="majorHAnsi"/>
          <w:color w:val="000000"/>
        </w:rPr>
        <w:t>Petefish-Schrag</w:t>
      </w:r>
      <w:proofErr w:type="spellEnd"/>
      <w:r w:rsidRPr="00C42943">
        <w:rPr>
          <w:rFonts w:asciiTheme="majorHAnsi" w:hAnsiTheme="majorHAnsi" w:cstheme="majorHAnsi"/>
          <w:color w:val="000000"/>
        </w:rPr>
        <w:t xml:space="preserve">, Larry </w:t>
      </w:r>
      <w:proofErr w:type="spellStart"/>
      <w:r w:rsidRPr="00C42943">
        <w:rPr>
          <w:rFonts w:asciiTheme="majorHAnsi" w:hAnsiTheme="majorHAnsi" w:cstheme="majorHAnsi"/>
          <w:color w:val="000000"/>
        </w:rPr>
        <w:t>Switzky</w:t>
      </w:r>
      <w:proofErr w:type="spellEnd"/>
      <w:r w:rsidRPr="00C42943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C42943">
        <w:rPr>
          <w:rFonts w:asciiTheme="majorHAnsi" w:hAnsiTheme="majorHAnsi" w:cstheme="majorHAnsi"/>
          <w:color w:val="000000"/>
        </w:rPr>
        <w:t>Marilo</w:t>
      </w:r>
      <w:proofErr w:type="spellEnd"/>
      <w:r w:rsidRPr="00C42943">
        <w:rPr>
          <w:rFonts w:asciiTheme="majorHAnsi" w:hAnsiTheme="majorHAnsi" w:cstheme="majorHAnsi"/>
          <w:color w:val="000000"/>
        </w:rPr>
        <w:t xml:space="preserve"> Nunez</w:t>
      </w:r>
    </w:p>
    <w:p w14:paraId="5177ED8B" w14:textId="602D2CB9" w:rsidR="001558FE" w:rsidRPr="00C42943" w:rsidRDefault="001558FE">
      <w:pPr>
        <w:spacing w:before="1"/>
        <w:ind w:firstLine="720"/>
        <w:jc w:val="both"/>
        <w:rPr>
          <w:rFonts w:asciiTheme="majorHAnsi" w:hAnsiTheme="majorHAnsi" w:cstheme="majorHAnsi"/>
        </w:rPr>
      </w:pPr>
    </w:p>
    <w:p w14:paraId="00000091" w14:textId="77777777" w:rsidR="00E911CD" w:rsidRPr="00C42943" w:rsidRDefault="00E911CD">
      <w:pPr>
        <w:spacing w:before="1"/>
        <w:jc w:val="both"/>
        <w:rPr>
          <w:rFonts w:asciiTheme="majorHAnsi" w:hAnsiTheme="majorHAnsi" w:cstheme="majorHAnsi"/>
        </w:rPr>
      </w:pPr>
    </w:p>
    <w:p w14:paraId="00000092" w14:textId="77777777" w:rsidR="00E911CD" w:rsidRPr="00C42943" w:rsidRDefault="00D700CF">
      <w:pPr>
        <w:spacing w:before="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 w14:anchorId="76206D94">
          <v:rect id="_x0000_i1034" alt="" style="width:468pt;height:.05pt;mso-width-percent:0;mso-height-percent:0;mso-width-percent:0;mso-height-percent:0" o:hralign="center" o:hrstd="t" o:hr="t" fillcolor="#a0a0a0" stroked="f"/>
        </w:pict>
      </w:r>
    </w:p>
    <w:p w14:paraId="00000093" w14:textId="77777777" w:rsidR="00E911CD" w:rsidRPr="00C42943" w:rsidRDefault="008E5813">
      <w:pPr>
        <w:tabs>
          <w:tab w:val="left" w:pos="2981"/>
        </w:tabs>
        <w:jc w:val="center"/>
        <w:rPr>
          <w:rFonts w:asciiTheme="majorHAnsi" w:hAnsiTheme="majorHAnsi" w:cstheme="majorHAnsi"/>
          <w:b/>
        </w:rPr>
      </w:pPr>
      <w:r w:rsidRPr="00C42943">
        <w:rPr>
          <w:rFonts w:asciiTheme="majorHAnsi" w:hAnsiTheme="majorHAnsi" w:cstheme="majorHAnsi"/>
          <w:b/>
        </w:rPr>
        <w:t>11:30 – 11:45 AT</w:t>
      </w:r>
      <w:r w:rsidRPr="00C42943">
        <w:rPr>
          <w:rFonts w:asciiTheme="majorHAnsi" w:hAnsiTheme="majorHAnsi" w:cstheme="majorHAnsi"/>
          <w:b/>
        </w:rPr>
        <w:tab/>
        <w:t>BREAK</w:t>
      </w:r>
    </w:p>
    <w:p w14:paraId="00000094" w14:textId="77777777" w:rsidR="00E911CD" w:rsidRPr="00C42943" w:rsidRDefault="00D700CF">
      <w:pPr>
        <w:tabs>
          <w:tab w:val="left" w:pos="2981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noProof/>
        </w:rPr>
        <w:pict w14:anchorId="6E33C12B">
          <v:rect id="_x0000_i1033" alt="" style="width:468pt;height:.05pt;mso-width-percent:0;mso-height-percent:0;mso-width-percent:0;mso-height-percent:0" o:hralign="center" o:hrstd="t" o:hr="t" fillcolor="#a0a0a0" stroked="f"/>
        </w:pict>
      </w:r>
    </w:p>
    <w:p w14:paraId="00000095" w14:textId="77777777" w:rsidR="00E911CD" w:rsidRPr="00C42943" w:rsidRDefault="00E911CD">
      <w:pPr>
        <w:tabs>
          <w:tab w:val="left" w:pos="2981"/>
        </w:tabs>
        <w:jc w:val="center"/>
        <w:rPr>
          <w:rFonts w:asciiTheme="majorHAnsi" w:hAnsiTheme="majorHAnsi" w:cstheme="majorHAnsi"/>
        </w:rPr>
      </w:pPr>
    </w:p>
    <w:p w14:paraId="00000096" w14:textId="77777777" w:rsidR="00E911CD" w:rsidRPr="00C42943" w:rsidRDefault="008E5813">
      <w:pPr>
        <w:tabs>
          <w:tab w:val="left" w:pos="2981"/>
        </w:tabs>
        <w:jc w:val="center"/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t>11:45 – 13:15 AT, 10:45 – 12:15 ET, 9:45 – 11:15 CT, 8:45 – 10:15 MT, 7:45 – 9:15 PT</w:t>
      </w:r>
    </w:p>
    <w:p w14:paraId="00000097" w14:textId="77777777" w:rsidR="00E911CD" w:rsidRPr="00C42943" w:rsidRDefault="008E5813">
      <w:pPr>
        <w:pStyle w:val="Heading2"/>
        <w:spacing w:before="78"/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t>Concurrent Sessions</w:t>
      </w:r>
    </w:p>
    <w:p w14:paraId="00000098" w14:textId="3903EF2E" w:rsidR="00E911CD" w:rsidRPr="00C42943" w:rsidRDefault="008E5813">
      <w:pPr>
        <w:pStyle w:val="Heading3"/>
        <w:spacing w:line="271" w:lineRule="auto"/>
        <w:rPr>
          <w:rFonts w:asciiTheme="majorHAnsi" w:hAnsiTheme="majorHAnsi" w:cstheme="majorHAnsi"/>
          <w:u w:val="none"/>
        </w:rPr>
      </w:pPr>
      <w:bookmarkStart w:id="29" w:name="_4nemvciaw2hv" w:colFirst="0" w:colLast="0"/>
      <w:bookmarkEnd w:id="29"/>
      <w:r w:rsidRPr="00C42943">
        <w:rPr>
          <w:rFonts w:asciiTheme="majorHAnsi" w:hAnsiTheme="majorHAnsi" w:cstheme="majorHAnsi"/>
        </w:rPr>
        <w:t>Open Paper Panel:</w:t>
      </w:r>
      <w:r w:rsidRPr="00C42943">
        <w:rPr>
          <w:rFonts w:asciiTheme="majorHAnsi" w:hAnsiTheme="majorHAnsi" w:cstheme="majorHAnsi"/>
          <w:u w:val="none"/>
        </w:rPr>
        <w:t xml:space="preserve"> Audiences and Affective Shorelines</w:t>
      </w:r>
    </w:p>
    <w:p w14:paraId="66FB8F73" w14:textId="6BEF72C2" w:rsidR="00230CA6" w:rsidRPr="00C42943" w:rsidRDefault="00230CA6" w:rsidP="00230CA6">
      <w:pPr>
        <w:rPr>
          <w:rFonts w:asciiTheme="majorHAnsi" w:hAnsiTheme="majorHAnsi" w:cstheme="majorHAnsi"/>
          <w:lang w:val="en-US"/>
        </w:rPr>
      </w:pPr>
      <w:r w:rsidRPr="00C42943">
        <w:rPr>
          <w:rFonts w:asciiTheme="majorHAnsi" w:hAnsiTheme="majorHAnsi" w:cstheme="majorHAnsi"/>
          <w:lang w:val="en-US"/>
        </w:rPr>
        <w:t xml:space="preserve">Moderator: Natalie </w:t>
      </w:r>
      <w:proofErr w:type="spellStart"/>
      <w:r w:rsidRPr="00C42943">
        <w:rPr>
          <w:rFonts w:asciiTheme="majorHAnsi" w:hAnsiTheme="majorHAnsi" w:cstheme="majorHAnsi"/>
          <w:lang w:val="en-US"/>
        </w:rPr>
        <w:t>Rewa</w:t>
      </w:r>
      <w:proofErr w:type="spellEnd"/>
    </w:p>
    <w:p w14:paraId="00000099" w14:textId="77777777" w:rsidR="00E911CD" w:rsidRPr="00C42943" w:rsidRDefault="008E5813">
      <w:pPr>
        <w:numPr>
          <w:ilvl w:val="0"/>
          <w:numId w:val="5"/>
        </w:numPr>
        <w:tabs>
          <w:tab w:val="left" w:pos="2981"/>
        </w:tabs>
        <w:spacing w:line="272" w:lineRule="auto"/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t>Marcia Blumberg, “</w:t>
      </w:r>
      <w:r w:rsidRPr="00C42943">
        <w:rPr>
          <w:rFonts w:asciiTheme="majorHAnsi" w:hAnsiTheme="majorHAnsi" w:cstheme="majorHAnsi"/>
          <w:i/>
        </w:rPr>
        <w:t>The Island</w:t>
      </w:r>
      <w:r w:rsidRPr="00C42943">
        <w:rPr>
          <w:rFonts w:asciiTheme="majorHAnsi" w:hAnsiTheme="majorHAnsi" w:cstheme="majorHAnsi"/>
        </w:rPr>
        <w:t xml:space="preserve">: Performing </w:t>
      </w:r>
      <w:r w:rsidRPr="00C42943">
        <w:rPr>
          <w:rFonts w:asciiTheme="majorHAnsi" w:hAnsiTheme="majorHAnsi" w:cstheme="majorHAnsi"/>
          <w:i/>
        </w:rPr>
        <w:t xml:space="preserve">The Trial of Antigone </w:t>
      </w:r>
      <w:r w:rsidRPr="00C42943">
        <w:rPr>
          <w:rFonts w:asciiTheme="majorHAnsi" w:hAnsiTheme="majorHAnsi" w:cstheme="majorHAnsi"/>
        </w:rPr>
        <w:t>at a Robben Island Prison Concert”</w:t>
      </w:r>
    </w:p>
    <w:p w14:paraId="0000009B" w14:textId="77777777" w:rsidR="00E911CD" w:rsidRPr="00C42943" w:rsidRDefault="008E5813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t xml:space="preserve">Dennis D. </w:t>
      </w:r>
      <w:proofErr w:type="spellStart"/>
      <w:r w:rsidRPr="00C42943">
        <w:rPr>
          <w:rFonts w:asciiTheme="majorHAnsi" w:hAnsiTheme="majorHAnsi" w:cstheme="majorHAnsi"/>
        </w:rPr>
        <w:t>Gupa</w:t>
      </w:r>
      <w:proofErr w:type="spellEnd"/>
      <w:r w:rsidRPr="00C42943">
        <w:rPr>
          <w:rFonts w:asciiTheme="majorHAnsi" w:hAnsiTheme="majorHAnsi" w:cstheme="majorHAnsi"/>
        </w:rPr>
        <w:t>, “Fishing Method as a Framework of Community-Based-Performance Creation: Applied Theatre in the Aftermath of Climate Disaster”</w:t>
      </w:r>
    </w:p>
    <w:p w14:paraId="0000009C" w14:textId="77777777" w:rsidR="00E911CD" w:rsidRPr="00C42943" w:rsidRDefault="00E911CD">
      <w:pPr>
        <w:spacing w:before="9"/>
        <w:rPr>
          <w:rFonts w:asciiTheme="majorHAnsi" w:hAnsiTheme="majorHAnsi" w:cstheme="majorHAnsi"/>
          <w:sz w:val="23"/>
          <w:szCs w:val="23"/>
        </w:rPr>
      </w:pPr>
    </w:p>
    <w:p w14:paraId="0000009D" w14:textId="77777777" w:rsidR="00E911CD" w:rsidRPr="00C42943" w:rsidRDefault="008E5813">
      <w:pPr>
        <w:pStyle w:val="Heading3"/>
        <w:rPr>
          <w:rFonts w:asciiTheme="majorHAnsi" w:hAnsiTheme="majorHAnsi" w:cstheme="majorHAnsi"/>
          <w:u w:val="none"/>
        </w:rPr>
      </w:pPr>
      <w:bookmarkStart w:id="30" w:name="_10n1son5ul0s" w:colFirst="0" w:colLast="0"/>
      <w:bookmarkEnd w:id="30"/>
      <w:r w:rsidRPr="00C42943">
        <w:rPr>
          <w:rFonts w:asciiTheme="majorHAnsi" w:hAnsiTheme="majorHAnsi" w:cstheme="majorHAnsi"/>
        </w:rPr>
        <w:t>Workshop:</w:t>
      </w:r>
      <w:r w:rsidRPr="00C42943">
        <w:rPr>
          <w:rFonts w:asciiTheme="majorHAnsi" w:hAnsiTheme="majorHAnsi" w:cstheme="majorHAnsi"/>
          <w:u w:val="none"/>
        </w:rPr>
        <w:t xml:space="preserve"> CATR Anti-Racism/Anti-Oppression Committee</w:t>
      </w:r>
    </w:p>
    <w:p w14:paraId="0000009E" w14:textId="77777777" w:rsidR="00E911CD" w:rsidRPr="00C42943" w:rsidRDefault="008E5813" w:rsidP="001558FE">
      <w:pPr>
        <w:spacing w:before="5"/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t>Committee Chair and Convenor: Robin Whittaker</w:t>
      </w:r>
    </w:p>
    <w:p w14:paraId="0000009F" w14:textId="77777777" w:rsidR="00E911CD" w:rsidRPr="00C42943" w:rsidRDefault="00E911CD">
      <w:pPr>
        <w:spacing w:before="10"/>
        <w:rPr>
          <w:rFonts w:asciiTheme="majorHAnsi" w:hAnsiTheme="majorHAnsi" w:cstheme="majorHAnsi"/>
          <w:sz w:val="23"/>
          <w:szCs w:val="23"/>
        </w:rPr>
      </w:pPr>
    </w:p>
    <w:p w14:paraId="000000A0" w14:textId="77777777" w:rsidR="00E911CD" w:rsidRPr="00C42943" w:rsidRDefault="00D700CF">
      <w:pPr>
        <w:spacing w:before="10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noProof/>
        </w:rPr>
        <w:pict w14:anchorId="560BE70B">
          <v:rect id="_x0000_i1032" alt="" style="width:468pt;height:.05pt;mso-width-percent:0;mso-height-percent:0;mso-width-percent:0;mso-height-percent:0" o:hralign="center" o:hrstd="t" o:hr="t" fillcolor="#a0a0a0" stroked="f"/>
        </w:pict>
      </w:r>
    </w:p>
    <w:p w14:paraId="000000A1" w14:textId="77777777" w:rsidR="00E911CD" w:rsidRPr="00C42943" w:rsidRDefault="008E5813">
      <w:pPr>
        <w:tabs>
          <w:tab w:val="left" w:pos="2981"/>
        </w:tabs>
        <w:jc w:val="center"/>
        <w:rPr>
          <w:rFonts w:asciiTheme="majorHAnsi" w:hAnsiTheme="majorHAnsi" w:cstheme="majorHAnsi"/>
          <w:b/>
        </w:rPr>
      </w:pPr>
      <w:r w:rsidRPr="00C42943">
        <w:rPr>
          <w:rFonts w:asciiTheme="majorHAnsi" w:hAnsiTheme="majorHAnsi" w:cstheme="majorHAnsi"/>
          <w:b/>
        </w:rPr>
        <w:t>13:15 - 13:30 AT</w:t>
      </w:r>
      <w:r w:rsidRPr="00C42943">
        <w:rPr>
          <w:rFonts w:asciiTheme="majorHAnsi" w:hAnsiTheme="majorHAnsi" w:cstheme="majorHAnsi"/>
          <w:b/>
        </w:rPr>
        <w:tab/>
        <w:t>BREAK</w:t>
      </w:r>
    </w:p>
    <w:p w14:paraId="000000A2" w14:textId="77777777" w:rsidR="00E911CD" w:rsidRPr="00C42943" w:rsidRDefault="00D700CF">
      <w:pPr>
        <w:spacing w:before="7"/>
        <w:rPr>
          <w:rFonts w:asciiTheme="majorHAnsi" w:hAnsiTheme="majorHAnsi" w:cstheme="majorHAnsi"/>
          <w:b/>
          <w:sz w:val="23"/>
          <w:szCs w:val="23"/>
        </w:rPr>
      </w:pPr>
      <w:r>
        <w:rPr>
          <w:rFonts w:asciiTheme="majorHAnsi" w:hAnsiTheme="majorHAnsi" w:cstheme="majorHAnsi"/>
          <w:noProof/>
        </w:rPr>
        <w:pict w14:anchorId="464CF341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000000A3" w14:textId="77777777" w:rsidR="00E911CD" w:rsidRPr="00C42943" w:rsidRDefault="00E911CD">
      <w:pPr>
        <w:tabs>
          <w:tab w:val="left" w:pos="2981"/>
        </w:tabs>
        <w:spacing w:before="1"/>
        <w:jc w:val="center"/>
        <w:rPr>
          <w:rFonts w:asciiTheme="majorHAnsi" w:hAnsiTheme="majorHAnsi" w:cstheme="majorHAnsi"/>
        </w:rPr>
      </w:pPr>
    </w:p>
    <w:p w14:paraId="000000A4" w14:textId="77777777" w:rsidR="00E911CD" w:rsidRPr="00C42943" w:rsidRDefault="008E5813">
      <w:pPr>
        <w:tabs>
          <w:tab w:val="left" w:pos="2981"/>
        </w:tabs>
        <w:spacing w:before="1"/>
        <w:jc w:val="center"/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t>13:30 – 15:00 AT, 12:30 – 14:00 ET, 11:30 – 13:00 CT, 10:30 – 12:00 MT, 9:30 – 11:00 PT</w:t>
      </w:r>
    </w:p>
    <w:p w14:paraId="000000A5" w14:textId="77777777" w:rsidR="00E911CD" w:rsidRPr="00C42943" w:rsidRDefault="00E911CD">
      <w:pPr>
        <w:pStyle w:val="Heading2"/>
        <w:spacing w:before="1"/>
        <w:rPr>
          <w:rFonts w:asciiTheme="majorHAnsi" w:hAnsiTheme="majorHAnsi" w:cstheme="majorHAnsi"/>
          <w:u w:val="single"/>
        </w:rPr>
      </w:pPr>
    </w:p>
    <w:p w14:paraId="000000A6" w14:textId="3F873491" w:rsidR="00E911CD" w:rsidRPr="00C42943" w:rsidRDefault="008E5813">
      <w:pPr>
        <w:pStyle w:val="Heading3"/>
        <w:rPr>
          <w:rFonts w:asciiTheme="majorHAnsi" w:hAnsiTheme="majorHAnsi" w:cstheme="majorHAnsi"/>
        </w:rPr>
      </w:pPr>
      <w:bookmarkStart w:id="31" w:name="_ltmfeew9oxva" w:colFirst="0" w:colLast="0"/>
      <w:bookmarkEnd w:id="31"/>
      <w:r w:rsidRPr="00C42943">
        <w:rPr>
          <w:rFonts w:asciiTheme="majorHAnsi" w:hAnsiTheme="majorHAnsi" w:cstheme="majorHAnsi"/>
        </w:rPr>
        <w:t>Keynote</w:t>
      </w:r>
      <w:r w:rsidR="001558FE" w:rsidRPr="00C42943">
        <w:rPr>
          <w:rFonts w:asciiTheme="majorHAnsi" w:hAnsiTheme="majorHAnsi" w:cstheme="majorHAnsi"/>
        </w:rPr>
        <w:t>:</w:t>
      </w:r>
    </w:p>
    <w:p w14:paraId="000000A7" w14:textId="3DFAB62E" w:rsidR="00E911CD" w:rsidRPr="00C42943" w:rsidRDefault="008E5813">
      <w:pPr>
        <w:rPr>
          <w:rFonts w:asciiTheme="majorHAnsi" w:hAnsiTheme="majorHAnsi" w:cstheme="majorHAnsi"/>
        </w:rPr>
      </w:pPr>
      <w:proofErr w:type="spellStart"/>
      <w:r w:rsidRPr="00C42943">
        <w:rPr>
          <w:rFonts w:asciiTheme="majorHAnsi" w:hAnsiTheme="majorHAnsi" w:cstheme="majorHAnsi"/>
        </w:rPr>
        <w:t>Mique’l</w:t>
      </w:r>
      <w:proofErr w:type="spellEnd"/>
      <w:r w:rsidRPr="00C42943">
        <w:rPr>
          <w:rFonts w:asciiTheme="majorHAnsi" w:hAnsiTheme="majorHAnsi" w:cstheme="majorHAnsi"/>
        </w:rPr>
        <w:t xml:space="preserve"> </w:t>
      </w:r>
      <w:proofErr w:type="spellStart"/>
      <w:r w:rsidRPr="00C42943">
        <w:rPr>
          <w:rFonts w:asciiTheme="majorHAnsi" w:hAnsiTheme="majorHAnsi" w:cstheme="majorHAnsi"/>
        </w:rPr>
        <w:t>Dangeli</w:t>
      </w:r>
      <w:proofErr w:type="spellEnd"/>
      <w:r w:rsidRPr="00C42943">
        <w:rPr>
          <w:rFonts w:asciiTheme="majorHAnsi" w:hAnsiTheme="majorHAnsi" w:cstheme="majorHAnsi"/>
        </w:rPr>
        <w:t xml:space="preserve"> and Mike </w:t>
      </w:r>
      <w:proofErr w:type="spellStart"/>
      <w:r w:rsidRPr="00C42943">
        <w:rPr>
          <w:rFonts w:asciiTheme="majorHAnsi" w:hAnsiTheme="majorHAnsi" w:cstheme="majorHAnsi"/>
        </w:rPr>
        <w:t>Dangeli</w:t>
      </w:r>
      <w:proofErr w:type="spellEnd"/>
      <w:r w:rsidRPr="00C42943">
        <w:rPr>
          <w:rFonts w:asciiTheme="majorHAnsi" w:hAnsiTheme="majorHAnsi" w:cstheme="majorHAnsi"/>
        </w:rPr>
        <w:t xml:space="preserve"> (Git </w:t>
      </w:r>
      <w:proofErr w:type="spellStart"/>
      <w:r w:rsidRPr="00C42943">
        <w:rPr>
          <w:rFonts w:asciiTheme="majorHAnsi" w:hAnsiTheme="majorHAnsi" w:cstheme="majorHAnsi"/>
        </w:rPr>
        <w:t>Hayetsk</w:t>
      </w:r>
      <w:proofErr w:type="spellEnd"/>
      <w:r w:rsidRPr="00C42943">
        <w:rPr>
          <w:rFonts w:asciiTheme="majorHAnsi" w:hAnsiTheme="majorHAnsi" w:cstheme="majorHAnsi"/>
        </w:rPr>
        <w:t xml:space="preserve"> Dancers), “Dancing Sovereignty”</w:t>
      </w:r>
    </w:p>
    <w:p w14:paraId="000000A8" w14:textId="77777777" w:rsidR="00E911CD" w:rsidRPr="00C42943" w:rsidRDefault="00E911CD">
      <w:pPr>
        <w:spacing w:before="9"/>
        <w:rPr>
          <w:rFonts w:asciiTheme="majorHAnsi" w:hAnsiTheme="majorHAnsi" w:cstheme="majorHAnsi"/>
          <w:sz w:val="23"/>
          <w:szCs w:val="23"/>
        </w:rPr>
      </w:pPr>
    </w:p>
    <w:p w14:paraId="000000A9" w14:textId="77777777" w:rsidR="00E911CD" w:rsidRPr="00C42943" w:rsidRDefault="00D700CF">
      <w:pPr>
        <w:spacing w:before="9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noProof/>
        </w:rPr>
        <w:pict w14:anchorId="19305B72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000000AA" w14:textId="77777777" w:rsidR="00E911CD" w:rsidRPr="00C42943" w:rsidRDefault="008E5813">
      <w:pPr>
        <w:tabs>
          <w:tab w:val="left" w:pos="2981"/>
        </w:tabs>
        <w:jc w:val="center"/>
        <w:rPr>
          <w:rFonts w:asciiTheme="majorHAnsi" w:hAnsiTheme="majorHAnsi" w:cstheme="majorHAnsi"/>
          <w:b/>
        </w:rPr>
      </w:pPr>
      <w:r w:rsidRPr="00C42943">
        <w:rPr>
          <w:rFonts w:asciiTheme="majorHAnsi" w:hAnsiTheme="majorHAnsi" w:cstheme="majorHAnsi"/>
          <w:b/>
        </w:rPr>
        <w:t>15:00 – 15:15 AT</w:t>
      </w:r>
      <w:r w:rsidRPr="00C42943">
        <w:rPr>
          <w:rFonts w:asciiTheme="majorHAnsi" w:hAnsiTheme="majorHAnsi" w:cstheme="majorHAnsi"/>
          <w:b/>
        </w:rPr>
        <w:tab/>
        <w:t>BREAK</w:t>
      </w:r>
    </w:p>
    <w:p w14:paraId="000000AB" w14:textId="77777777" w:rsidR="00E911CD" w:rsidRPr="00C42943" w:rsidRDefault="00D700CF">
      <w:pPr>
        <w:spacing w:before="8"/>
        <w:rPr>
          <w:rFonts w:asciiTheme="majorHAnsi" w:hAnsiTheme="majorHAnsi" w:cstheme="majorHAnsi"/>
          <w:b/>
          <w:sz w:val="23"/>
          <w:szCs w:val="23"/>
        </w:rPr>
      </w:pPr>
      <w:r>
        <w:rPr>
          <w:rFonts w:asciiTheme="majorHAnsi" w:hAnsiTheme="majorHAnsi" w:cstheme="majorHAnsi"/>
          <w:noProof/>
        </w:rPr>
        <w:pict w14:anchorId="3A6113ED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000000AE" w14:textId="43689CEB" w:rsidR="00E911CD" w:rsidRPr="00C42943" w:rsidRDefault="008E5813" w:rsidP="004B6D79">
      <w:pPr>
        <w:tabs>
          <w:tab w:val="left" w:pos="2981"/>
        </w:tabs>
        <w:jc w:val="center"/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br w:type="page"/>
      </w:r>
      <w:r w:rsidRPr="00C42943">
        <w:rPr>
          <w:rFonts w:asciiTheme="majorHAnsi" w:hAnsiTheme="majorHAnsi" w:cstheme="majorHAnsi"/>
        </w:rPr>
        <w:lastRenderedPageBreak/>
        <w:t>15:15 – 16:45 AT, 14:15 – 15:15 ET, 13:15 – 14:45 CT, 12:15 – 13:45 MT, 11:15 – 12:45 PT</w:t>
      </w:r>
    </w:p>
    <w:p w14:paraId="000000AF" w14:textId="77777777" w:rsidR="00E911CD" w:rsidRPr="00C42943" w:rsidRDefault="008E5813">
      <w:pPr>
        <w:pStyle w:val="Heading2"/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t>Concurrent Sessions</w:t>
      </w:r>
    </w:p>
    <w:p w14:paraId="000000B0" w14:textId="77777777" w:rsidR="00E911CD" w:rsidRPr="00C42943" w:rsidRDefault="008E5813">
      <w:pPr>
        <w:pStyle w:val="Heading3"/>
        <w:spacing w:line="270" w:lineRule="auto"/>
        <w:rPr>
          <w:rFonts w:asciiTheme="majorHAnsi" w:hAnsiTheme="majorHAnsi" w:cstheme="majorHAnsi"/>
          <w:u w:val="none"/>
        </w:rPr>
      </w:pPr>
      <w:bookmarkStart w:id="32" w:name="_ztot9sd9057" w:colFirst="0" w:colLast="0"/>
      <w:bookmarkEnd w:id="32"/>
      <w:r w:rsidRPr="00C42943">
        <w:rPr>
          <w:rFonts w:asciiTheme="majorHAnsi" w:hAnsiTheme="majorHAnsi" w:cstheme="majorHAnsi"/>
        </w:rPr>
        <w:t>Roundtable:</w:t>
      </w:r>
      <w:r w:rsidRPr="00C42943">
        <w:rPr>
          <w:rFonts w:asciiTheme="majorHAnsi" w:hAnsiTheme="majorHAnsi" w:cstheme="majorHAnsi"/>
          <w:u w:val="none"/>
        </w:rPr>
        <w:t xml:space="preserve"> The Development and Ongoing Work of Edmonton’s Script Salon – The Shore Between the Work of Playwrights and the Production of Their Plays</w:t>
      </w:r>
    </w:p>
    <w:p w14:paraId="000000B1" w14:textId="6AB77B5C" w:rsidR="00E911CD" w:rsidRPr="00C42943" w:rsidRDefault="00DE667B" w:rsidP="001558FE">
      <w:pPr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t>Convenor</w:t>
      </w:r>
      <w:r w:rsidR="008E5813" w:rsidRPr="00C42943">
        <w:rPr>
          <w:rFonts w:asciiTheme="majorHAnsi" w:hAnsiTheme="majorHAnsi" w:cstheme="majorHAnsi"/>
        </w:rPr>
        <w:t>: Annie Smith</w:t>
      </w:r>
    </w:p>
    <w:p w14:paraId="7EBC22F7" w14:textId="6278008D" w:rsidR="00DE667B" w:rsidRPr="00C42943" w:rsidRDefault="00DE667B" w:rsidP="00DE667B">
      <w:pPr>
        <w:shd w:val="clear" w:color="auto" w:fill="FFFFFF"/>
        <w:rPr>
          <w:rFonts w:asciiTheme="majorHAnsi" w:hAnsiTheme="majorHAnsi" w:cstheme="majorHAnsi"/>
          <w:color w:val="222222"/>
        </w:rPr>
      </w:pPr>
      <w:r w:rsidRPr="00C42943">
        <w:rPr>
          <w:rFonts w:asciiTheme="majorHAnsi" w:hAnsiTheme="majorHAnsi" w:cstheme="majorHAnsi"/>
        </w:rPr>
        <w:t xml:space="preserve">Panelists: </w:t>
      </w:r>
      <w:r w:rsidRPr="00C42943">
        <w:rPr>
          <w:rFonts w:asciiTheme="majorHAnsi" w:hAnsiTheme="majorHAnsi" w:cstheme="majorHAnsi"/>
          <w:color w:val="000000"/>
        </w:rPr>
        <w:t>Tracy Carroll, Moira Day</w:t>
      </w:r>
      <w:r w:rsidRPr="00C42943">
        <w:rPr>
          <w:rFonts w:asciiTheme="majorHAnsi" w:hAnsiTheme="majorHAnsi" w:cstheme="majorHAnsi"/>
          <w:color w:val="222222"/>
        </w:rPr>
        <w:t xml:space="preserve">, </w:t>
      </w:r>
      <w:r w:rsidRPr="00C42943">
        <w:rPr>
          <w:rFonts w:asciiTheme="majorHAnsi" w:hAnsiTheme="majorHAnsi" w:cstheme="majorHAnsi"/>
          <w:color w:val="000000"/>
        </w:rPr>
        <w:t xml:space="preserve">Katherine Koller, </w:t>
      </w:r>
      <w:proofErr w:type="spellStart"/>
      <w:r w:rsidRPr="00C42943">
        <w:rPr>
          <w:rFonts w:asciiTheme="majorHAnsi" w:hAnsiTheme="majorHAnsi" w:cstheme="majorHAnsi"/>
          <w:color w:val="000000"/>
        </w:rPr>
        <w:t>Conni</w:t>
      </w:r>
      <w:proofErr w:type="spellEnd"/>
      <w:r w:rsidRPr="00C42943">
        <w:rPr>
          <w:rFonts w:asciiTheme="majorHAnsi" w:hAnsiTheme="majorHAnsi" w:cstheme="majorHAnsi"/>
          <w:color w:val="000000"/>
        </w:rPr>
        <w:t xml:space="preserve"> Massing, Anne </w:t>
      </w:r>
      <w:proofErr w:type="spellStart"/>
      <w:r w:rsidRPr="00C42943">
        <w:rPr>
          <w:rFonts w:asciiTheme="majorHAnsi" w:hAnsiTheme="majorHAnsi" w:cstheme="majorHAnsi"/>
          <w:color w:val="000000"/>
        </w:rPr>
        <w:t>Nothof</w:t>
      </w:r>
      <w:proofErr w:type="spellEnd"/>
      <w:r w:rsidRPr="00C42943">
        <w:rPr>
          <w:rFonts w:asciiTheme="majorHAnsi" w:hAnsiTheme="majorHAnsi" w:cstheme="majorHAnsi"/>
          <w:color w:val="222222"/>
        </w:rPr>
        <w:t xml:space="preserve">, </w:t>
      </w:r>
      <w:r w:rsidRPr="00C42943">
        <w:rPr>
          <w:rFonts w:asciiTheme="majorHAnsi" w:hAnsiTheme="majorHAnsi" w:cstheme="majorHAnsi"/>
          <w:color w:val="000000"/>
        </w:rPr>
        <w:t>Jenn Taylor  </w:t>
      </w:r>
    </w:p>
    <w:p w14:paraId="000000B2" w14:textId="77777777" w:rsidR="00E911CD" w:rsidRPr="00C42943" w:rsidRDefault="00E911CD">
      <w:pPr>
        <w:spacing w:before="3"/>
        <w:rPr>
          <w:rFonts w:asciiTheme="majorHAnsi" w:hAnsiTheme="majorHAnsi" w:cstheme="majorHAnsi"/>
        </w:rPr>
      </w:pPr>
    </w:p>
    <w:p w14:paraId="000000B3" w14:textId="573A5C5D" w:rsidR="00E911CD" w:rsidRPr="008A2D1C" w:rsidRDefault="008E5813">
      <w:pPr>
        <w:pStyle w:val="Heading3"/>
        <w:rPr>
          <w:rFonts w:asciiTheme="majorHAnsi" w:hAnsiTheme="majorHAnsi" w:cstheme="majorHAnsi"/>
          <w:i/>
          <w:iCs/>
          <w:u w:val="none"/>
        </w:rPr>
      </w:pPr>
      <w:bookmarkStart w:id="33" w:name="_vkgg10dg006j" w:colFirst="0" w:colLast="0"/>
      <w:bookmarkEnd w:id="33"/>
      <w:r w:rsidRPr="00C42943">
        <w:rPr>
          <w:rFonts w:asciiTheme="majorHAnsi" w:hAnsiTheme="majorHAnsi" w:cstheme="majorHAnsi"/>
        </w:rPr>
        <w:t>Professional Development Session:</w:t>
      </w:r>
      <w:r w:rsidRPr="00C42943">
        <w:rPr>
          <w:rFonts w:asciiTheme="majorHAnsi" w:hAnsiTheme="majorHAnsi" w:cstheme="majorHAnsi"/>
          <w:u w:val="none"/>
        </w:rPr>
        <w:t xml:space="preserve"> Journal Editors’ Online Office Hours</w:t>
      </w:r>
    </w:p>
    <w:p w14:paraId="3F0A72A8" w14:textId="2221B174" w:rsidR="008A2D1C" w:rsidRDefault="008A2D1C" w:rsidP="008A2D1C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With:</w:t>
      </w:r>
    </w:p>
    <w:p w14:paraId="0AE10279" w14:textId="4235F3E7" w:rsidR="008A2D1C" w:rsidRPr="008A2D1C" w:rsidRDefault="008A2D1C" w:rsidP="008A2D1C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color w:val="000000"/>
        </w:rPr>
      </w:pPr>
      <w:r w:rsidRPr="008A2D1C">
        <w:rPr>
          <w:rFonts w:asciiTheme="majorHAnsi" w:hAnsiTheme="majorHAnsi" w:cstheme="majorHAnsi"/>
          <w:color w:val="000000"/>
        </w:rPr>
        <w:t xml:space="preserve">Nicole </w:t>
      </w:r>
      <w:proofErr w:type="spellStart"/>
      <w:r w:rsidRPr="008A2D1C">
        <w:rPr>
          <w:rFonts w:asciiTheme="majorHAnsi" w:hAnsiTheme="majorHAnsi" w:cstheme="majorHAnsi"/>
          <w:color w:val="000000"/>
        </w:rPr>
        <w:t>Nolette</w:t>
      </w:r>
      <w:proofErr w:type="spellEnd"/>
      <w:r w:rsidRPr="008A2D1C">
        <w:rPr>
          <w:rFonts w:asciiTheme="majorHAnsi" w:hAnsiTheme="majorHAnsi" w:cstheme="majorHAnsi"/>
          <w:color w:val="000000"/>
        </w:rPr>
        <w:t xml:space="preserve">, </w:t>
      </w:r>
      <w:r>
        <w:rPr>
          <w:rFonts w:asciiTheme="majorHAnsi" w:hAnsiTheme="majorHAnsi" w:cstheme="majorHAnsi"/>
          <w:color w:val="000000"/>
        </w:rPr>
        <w:t xml:space="preserve">Co-Editor, </w:t>
      </w:r>
      <w:r w:rsidRPr="008A2D1C">
        <w:rPr>
          <w:rFonts w:asciiTheme="majorHAnsi" w:hAnsiTheme="majorHAnsi" w:cstheme="majorHAnsi"/>
          <w:i/>
          <w:iCs/>
          <w:color w:val="000000"/>
        </w:rPr>
        <w:t>Theatre Research in Canada/</w:t>
      </w:r>
      <w:proofErr w:type="spellStart"/>
      <w:r w:rsidRPr="008A2D1C">
        <w:rPr>
          <w:rFonts w:asciiTheme="majorHAnsi" w:hAnsiTheme="majorHAnsi" w:cstheme="majorHAnsi"/>
          <w:i/>
          <w:iCs/>
          <w:color w:val="000000"/>
        </w:rPr>
        <w:t>Recherches</w:t>
      </w:r>
      <w:proofErr w:type="spellEnd"/>
      <w:r w:rsidRPr="008A2D1C">
        <w:rPr>
          <w:rFonts w:asciiTheme="majorHAnsi" w:hAnsiTheme="majorHAnsi" w:cstheme="majorHAnsi"/>
          <w:i/>
          <w:iCs/>
          <w:color w:val="000000"/>
        </w:rPr>
        <w:t xml:space="preserve"> </w:t>
      </w:r>
      <w:proofErr w:type="spellStart"/>
      <w:r w:rsidRPr="008A2D1C">
        <w:rPr>
          <w:rFonts w:asciiTheme="majorHAnsi" w:hAnsiTheme="majorHAnsi" w:cstheme="majorHAnsi"/>
          <w:i/>
          <w:iCs/>
          <w:color w:val="000000"/>
        </w:rPr>
        <w:t>Théâtrales</w:t>
      </w:r>
      <w:proofErr w:type="spellEnd"/>
      <w:r w:rsidRPr="008A2D1C">
        <w:rPr>
          <w:rFonts w:asciiTheme="majorHAnsi" w:hAnsiTheme="majorHAnsi" w:cstheme="majorHAnsi"/>
          <w:i/>
          <w:iCs/>
          <w:color w:val="000000"/>
        </w:rPr>
        <w:t xml:space="preserve"> au Canada</w:t>
      </w:r>
      <w:r w:rsidRPr="008A2D1C">
        <w:rPr>
          <w:rFonts w:asciiTheme="majorHAnsi" w:hAnsiTheme="majorHAnsi" w:cstheme="majorHAnsi"/>
          <w:color w:val="000000"/>
        </w:rPr>
        <w:t>, 15:15-16:45 AT / 11:15-12:00 PT, joined by...</w:t>
      </w:r>
    </w:p>
    <w:p w14:paraId="31EAD1CA" w14:textId="30219D91" w:rsidR="008A2D1C" w:rsidRPr="008A2D1C" w:rsidRDefault="008A2D1C" w:rsidP="008A2D1C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color w:val="000000"/>
        </w:rPr>
      </w:pPr>
      <w:r w:rsidRPr="008A2D1C">
        <w:rPr>
          <w:rFonts w:asciiTheme="majorHAnsi" w:hAnsiTheme="majorHAnsi" w:cstheme="majorHAnsi"/>
          <w:color w:val="000000"/>
        </w:rPr>
        <w:t>Selena Couture, </w:t>
      </w:r>
      <w:r>
        <w:rPr>
          <w:rFonts w:asciiTheme="majorHAnsi" w:hAnsiTheme="majorHAnsi" w:cstheme="majorHAnsi"/>
          <w:color w:val="000000"/>
        </w:rPr>
        <w:t xml:space="preserve">Associate Outreach Editor, </w:t>
      </w:r>
      <w:r w:rsidRPr="008A2D1C">
        <w:rPr>
          <w:rFonts w:asciiTheme="majorHAnsi" w:hAnsiTheme="majorHAnsi" w:cstheme="majorHAnsi"/>
          <w:i/>
          <w:iCs/>
          <w:color w:val="000000"/>
        </w:rPr>
        <w:t>Theatre Research in Canada/</w:t>
      </w:r>
      <w:proofErr w:type="spellStart"/>
      <w:r w:rsidRPr="008A2D1C">
        <w:rPr>
          <w:rFonts w:asciiTheme="majorHAnsi" w:hAnsiTheme="majorHAnsi" w:cstheme="majorHAnsi"/>
          <w:i/>
          <w:iCs/>
          <w:color w:val="000000"/>
        </w:rPr>
        <w:t>Recherches</w:t>
      </w:r>
      <w:proofErr w:type="spellEnd"/>
      <w:r w:rsidRPr="008A2D1C">
        <w:rPr>
          <w:rFonts w:asciiTheme="majorHAnsi" w:hAnsiTheme="majorHAnsi" w:cstheme="majorHAnsi"/>
          <w:i/>
          <w:iCs/>
          <w:color w:val="000000"/>
        </w:rPr>
        <w:t xml:space="preserve"> </w:t>
      </w:r>
      <w:proofErr w:type="spellStart"/>
      <w:r w:rsidRPr="008A2D1C">
        <w:rPr>
          <w:rFonts w:asciiTheme="majorHAnsi" w:hAnsiTheme="majorHAnsi" w:cstheme="majorHAnsi"/>
          <w:i/>
          <w:iCs/>
          <w:color w:val="000000"/>
        </w:rPr>
        <w:t>Théâtrales</w:t>
      </w:r>
      <w:proofErr w:type="spellEnd"/>
      <w:r w:rsidRPr="008A2D1C">
        <w:rPr>
          <w:rFonts w:asciiTheme="majorHAnsi" w:hAnsiTheme="majorHAnsi" w:cstheme="majorHAnsi"/>
          <w:i/>
          <w:iCs/>
          <w:color w:val="000000"/>
        </w:rPr>
        <w:t xml:space="preserve"> au Canada</w:t>
      </w:r>
      <w:r w:rsidRPr="008A2D1C">
        <w:rPr>
          <w:rFonts w:asciiTheme="majorHAnsi" w:hAnsiTheme="majorHAnsi" w:cstheme="majorHAnsi"/>
          <w:color w:val="000000"/>
        </w:rPr>
        <w:t>, 15:30-16:00 AT / 11:30-12:00 PT</w:t>
      </w:r>
    </w:p>
    <w:p w14:paraId="5068C293" w14:textId="5F0C03E1" w:rsidR="008A2D1C" w:rsidRDefault="008A2D1C" w:rsidP="008A2D1C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and:</w:t>
      </w:r>
    </w:p>
    <w:p w14:paraId="411DDD9E" w14:textId="74F6431C" w:rsidR="008A2D1C" w:rsidRDefault="008A2D1C" w:rsidP="008A2D1C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color w:val="000000"/>
        </w:rPr>
      </w:pPr>
      <w:r w:rsidRPr="008A2D1C">
        <w:rPr>
          <w:rFonts w:asciiTheme="majorHAnsi" w:hAnsiTheme="majorHAnsi" w:cstheme="majorHAnsi"/>
          <w:color w:val="000000"/>
        </w:rPr>
        <w:t>Heather Davis-Fisch, Canadian Theatre Review, 16:00 - 16:45 AT / 12:00-12:45 PT</w:t>
      </w:r>
    </w:p>
    <w:p w14:paraId="26797585" w14:textId="7ABE7E57" w:rsidR="008A2D1C" w:rsidRPr="008A2D1C" w:rsidRDefault="008A2D1C" w:rsidP="008A2D1C">
      <w:pPr>
        <w:rPr>
          <w:rFonts w:asciiTheme="majorHAnsi" w:hAnsiTheme="majorHAnsi" w:cstheme="majorHAnsi"/>
          <w:i/>
          <w:iCs/>
          <w:color w:val="000000"/>
        </w:rPr>
      </w:pPr>
      <w:r>
        <w:rPr>
          <w:rFonts w:asciiTheme="majorHAnsi" w:hAnsiTheme="majorHAnsi" w:cstheme="majorHAnsi"/>
          <w:i/>
          <w:iCs/>
          <w:color w:val="000000"/>
        </w:rPr>
        <w:t>All CATR members are welcome to drop in to discuss submissions for, or questions about, these leading journals in Canadian Theatre and Performance Studies!</w:t>
      </w:r>
    </w:p>
    <w:p w14:paraId="31CBBFD4" w14:textId="77777777" w:rsidR="008A2D1C" w:rsidRPr="008A2D1C" w:rsidRDefault="008A2D1C" w:rsidP="008A2D1C">
      <w:pPr>
        <w:rPr>
          <w:rFonts w:asciiTheme="majorHAnsi" w:hAnsiTheme="majorHAnsi" w:cstheme="majorHAnsi"/>
        </w:rPr>
      </w:pPr>
    </w:p>
    <w:p w14:paraId="000000B4" w14:textId="77777777" w:rsidR="00E911CD" w:rsidRPr="00C42943" w:rsidRDefault="00E911CD">
      <w:pPr>
        <w:spacing w:before="3"/>
        <w:rPr>
          <w:rFonts w:asciiTheme="majorHAnsi" w:hAnsiTheme="majorHAnsi" w:cstheme="majorHAnsi"/>
          <w:b/>
          <w:sz w:val="23"/>
          <w:szCs w:val="23"/>
        </w:rPr>
      </w:pPr>
    </w:p>
    <w:p w14:paraId="000000B5" w14:textId="77777777" w:rsidR="00E911CD" w:rsidRPr="00C42943" w:rsidRDefault="00D700CF">
      <w:pPr>
        <w:spacing w:before="3"/>
        <w:rPr>
          <w:rFonts w:asciiTheme="majorHAnsi" w:hAnsiTheme="majorHAnsi" w:cstheme="majorHAnsi"/>
          <w:b/>
          <w:sz w:val="23"/>
          <w:szCs w:val="23"/>
        </w:rPr>
      </w:pPr>
      <w:r>
        <w:rPr>
          <w:rFonts w:asciiTheme="majorHAnsi" w:hAnsiTheme="majorHAnsi" w:cstheme="majorHAnsi"/>
          <w:noProof/>
        </w:rPr>
        <w:pict w14:anchorId="40390917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000000B6" w14:textId="77777777" w:rsidR="00E911CD" w:rsidRPr="00C42943" w:rsidRDefault="008E5813">
      <w:pPr>
        <w:tabs>
          <w:tab w:val="left" w:pos="2981"/>
        </w:tabs>
        <w:jc w:val="center"/>
        <w:rPr>
          <w:rFonts w:asciiTheme="majorHAnsi" w:hAnsiTheme="majorHAnsi" w:cstheme="majorHAnsi"/>
          <w:b/>
        </w:rPr>
      </w:pPr>
      <w:r w:rsidRPr="00C42943">
        <w:rPr>
          <w:rFonts w:asciiTheme="majorHAnsi" w:hAnsiTheme="majorHAnsi" w:cstheme="majorHAnsi"/>
          <w:b/>
        </w:rPr>
        <w:t>16:45 – 17:00 AT</w:t>
      </w:r>
      <w:r w:rsidRPr="00C42943">
        <w:rPr>
          <w:rFonts w:asciiTheme="majorHAnsi" w:hAnsiTheme="majorHAnsi" w:cstheme="majorHAnsi"/>
          <w:b/>
        </w:rPr>
        <w:tab/>
        <w:t>BREAK</w:t>
      </w:r>
    </w:p>
    <w:p w14:paraId="000000B7" w14:textId="77777777" w:rsidR="00E911CD" w:rsidRPr="00C42943" w:rsidRDefault="00D700CF">
      <w:pPr>
        <w:spacing w:before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noProof/>
        </w:rPr>
        <w:pict w14:anchorId="5A53C610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000000B8" w14:textId="77777777" w:rsidR="00E911CD" w:rsidRPr="00C42943" w:rsidRDefault="00E911CD">
      <w:pPr>
        <w:tabs>
          <w:tab w:val="left" w:pos="2981"/>
        </w:tabs>
        <w:jc w:val="center"/>
        <w:rPr>
          <w:rFonts w:asciiTheme="majorHAnsi" w:hAnsiTheme="majorHAnsi" w:cstheme="majorHAnsi"/>
        </w:rPr>
      </w:pPr>
    </w:p>
    <w:p w14:paraId="000000B9" w14:textId="77777777" w:rsidR="00E911CD" w:rsidRPr="00C42943" w:rsidRDefault="008E5813">
      <w:pPr>
        <w:tabs>
          <w:tab w:val="left" w:pos="2981"/>
        </w:tabs>
        <w:jc w:val="center"/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t>17:00 – 18:30 AT, 16:00 – 17:30 ET, 15:00 – 16:30 CT, 14:00 – 15:30 MT, 13:00 – 14:30 PT</w:t>
      </w:r>
    </w:p>
    <w:p w14:paraId="000000BA" w14:textId="77777777" w:rsidR="00E911CD" w:rsidRPr="00C42943" w:rsidRDefault="008E5813">
      <w:pPr>
        <w:pStyle w:val="Heading2"/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t>Plenary Session</w:t>
      </w:r>
    </w:p>
    <w:p w14:paraId="000000BB" w14:textId="77777777" w:rsidR="00E911CD" w:rsidRPr="00C42943" w:rsidRDefault="008E5813">
      <w:pPr>
        <w:pStyle w:val="Heading3"/>
        <w:spacing w:line="271" w:lineRule="auto"/>
        <w:rPr>
          <w:rFonts w:asciiTheme="majorHAnsi" w:hAnsiTheme="majorHAnsi" w:cstheme="majorHAnsi"/>
          <w:u w:val="none"/>
        </w:rPr>
      </w:pPr>
      <w:bookmarkStart w:id="34" w:name="_3x4p015be96o" w:colFirst="0" w:colLast="0"/>
      <w:bookmarkEnd w:id="34"/>
      <w:proofErr w:type="spellStart"/>
      <w:r w:rsidRPr="00C42943">
        <w:rPr>
          <w:rFonts w:asciiTheme="majorHAnsi" w:hAnsiTheme="majorHAnsi" w:cstheme="majorHAnsi"/>
        </w:rPr>
        <w:t>Longtable</w:t>
      </w:r>
      <w:proofErr w:type="spellEnd"/>
      <w:r w:rsidRPr="00C42943">
        <w:rPr>
          <w:rFonts w:asciiTheme="majorHAnsi" w:hAnsiTheme="majorHAnsi" w:cstheme="majorHAnsi"/>
        </w:rPr>
        <w:t>:</w:t>
      </w:r>
      <w:r w:rsidRPr="00C42943">
        <w:rPr>
          <w:rFonts w:asciiTheme="majorHAnsi" w:hAnsiTheme="majorHAnsi" w:cstheme="majorHAnsi"/>
          <w:u w:val="none"/>
        </w:rPr>
        <w:t xml:space="preserve"> Curating Safe Spaces (Plenary Session Part One)</w:t>
      </w:r>
    </w:p>
    <w:p w14:paraId="000000BC" w14:textId="4E40B7B2" w:rsidR="00E911CD" w:rsidRDefault="008E5813" w:rsidP="001558FE">
      <w:pPr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t xml:space="preserve">CATR Conduct Committee (Convenors): Jill Carter, Selena Couture, Andrew Houston, </w:t>
      </w:r>
      <w:r w:rsidR="009013AC" w:rsidRPr="00C42943">
        <w:rPr>
          <w:rFonts w:asciiTheme="majorHAnsi" w:hAnsiTheme="majorHAnsi" w:cstheme="majorHAnsi"/>
        </w:rPr>
        <w:t>and</w:t>
      </w:r>
      <w:r w:rsidRPr="00C42943">
        <w:rPr>
          <w:rFonts w:asciiTheme="majorHAnsi" w:hAnsiTheme="majorHAnsi" w:cstheme="majorHAnsi"/>
        </w:rPr>
        <w:t xml:space="preserve"> Signy Lynch</w:t>
      </w:r>
    </w:p>
    <w:p w14:paraId="17280517" w14:textId="77777777" w:rsidR="00D239A3" w:rsidRPr="00AF0603" w:rsidRDefault="00D239A3" w:rsidP="00D239A3">
      <w:pPr>
        <w:rPr>
          <w:rFonts w:asciiTheme="majorHAnsi" w:hAnsiTheme="majorHAnsi" w:cstheme="majorHAnsi"/>
          <w:i/>
          <w:iCs/>
        </w:rPr>
      </w:pPr>
      <w:r w:rsidRPr="00AF0603">
        <w:rPr>
          <w:rFonts w:asciiTheme="majorHAnsi" w:hAnsiTheme="majorHAnsi" w:cstheme="majorHAnsi"/>
          <w:i/>
          <w:iCs/>
        </w:rPr>
        <w:t xml:space="preserve">ALL CATR conference attendees warmly invited to participate </w:t>
      </w:r>
    </w:p>
    <w:p w14:paraId="000000BD" w14:textId="77777777" w:rsidR="00E911CD" w:rsidRPr="00C42943" w:rsidRDefault="00E911CD">
      <w:pPr>
        <w:spacing w:before="3"/>
        <w:rPr>
          <w:rFonts w:asciiTheme="majorHAnsi" w:hAnsiTheme="majorHAnsi" w:cstheme="majorHAnsi"/>
        </w:rPr>
      </w:pPr>
    </w:p>
    <w:p w14:paraId="000000BE" w14:textId="77777777" w:rsidR="00E911CD" w:rsidRPr="00C42943" w:rsidRDefault="00D700CF">
      <w:pPr>
        <w:spacing w:before="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 w14:anchorId="407D1CAA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000000BF" w14:textId="77777777" w:rsidR="00E911CD" w:rsidRPr="00C42943" w:rsidRDefault="008E5813">
      <w:pPr>
        <w:tabs>
          <w:tab w:val="left" w:pos="2981"/>
        </w:tabs>
        <w:spacing w:before="1"/>
        <w:jc w:val="center"/>
        <w:rPr>
          <w:rFonts w:asciiTheme="majorHAnsi" w:hAnsiTheme="majorHAnsi" w:cstheme="majorHAnsi"/>
          <w:b/>
        </w:rPr>
      </w:pPr>
      <w:r w:rsidRPr="00C42943">
        <w:rPr>
          <w:rFonts w:asciiTheme="majorHAnsi" w:hAnsiTheme="majorHAnsi" w:cstheme="majorHAnsi"/>
          <w:b/>
        </w:rPr>
        <w:t>18:30 – 18:45 AT</w:t>
      </w:r>
      <w:r w:rsidRPr="00C42943">
        <w:rPr>
          <w:rFonts w:asciiTheme="majorHAnsi" w:hAnsiTheme="majorHAnsi" w:cstheme="majorHAnsi"/>
          <w:b/>
        </w:rPr>
        <w:tab/>
        <w:t>BREAK</w:t>
      </w:r>
    </w:p>
    <w:p w14:paraId="000000C0" w14:textId="77777777" w:rsidR="00E911CD" w:rsidRPr="00C42943" w:rsidRDefault="00D700CF">
      <w:pPr>
        <w:tabs>
          <w:tab w:val="left" w:pos="2981"/>
        </w:tabs>
        <w:spacing w:before="1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noProof/>
        </w:rPr>
        <w:pict w14:anchorId="581517C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C1" w14:textId="77777777" w:rsidR="00E911CD" w:rsidRPr="00C42943" w:rsidRDefault="00E911CD">
      <w:pPr>
        <w:tabs>
          <w:tab w:val="left" w:pos="2981"/>
        </w:tabs>
        <w:spacing w:before="78"/>
        <w:jc w:val="center"/>
        <w:rPr>
          <w:rFonts w:asciiTheme="majorHAnsi" w:hAnsiTheme="majorHAnsi" w:cstheme="majorHAnsi"/>
          <w:b/>
        </w:rPr>
      </w:pPr>
    </w:p>
    <w:p w14:paraId="000000C2" w14:textId="77777777" w:rsidR="00E911CD" w:rsidRPr="00C42943" w:rsidRDefault="008E5813">
      <w:pPr>
        <w:tabs>
          <w:tab w:val="left" w:pos="2981"/>
        </w:tabs>
        <w:spacing w:before="78"/>
        <w:jc w:val="center"/>
        <w:rPr>
          <w:rFonts w:asciiTheme="majorHAnsi" w:hAnsiTheme="majorHAnsi" w:cstheme="majorHAnsi"/>
          <w:sz w:val="28"/>
          <w:szCs w:val="28"/>
        </w:rPr>
      </w:pPr>
      <w:r w:rsidRPr="00C42943">
        <w:rPr>
          <w:rFonts w:asciiTheme="majorHAnsi" w:hAnsiTheme="majorHAnsi" w:cstheme="majorHAnsi"/>
          <w:bCs/>
        </w:rPr>
        <w:t>1</w:t>
      </w:r>
      <w:r w:rsidRPr="00C42943">
        <w:rPr>
          <w:rFonts w:asciiTheme="majorHAnsi" w:hAnsiTheme="majorHAnsi" w:cstheme="majorHAnsi"/>
        </w:rPr>
        <w:t>8:45 – 20:15 AT, 17:45 – 19:15 ET, 16:45 – 20:15 CT, 15:45 – 17:15 MT, 14:45 – 16:15 ST</w:t>
      </w:r>
    </w:p>
    <w:p w14:paraId="000000C3" w14:textId="77777777" w:rsidR="00E911CD" w:rsidRPr="00C42943" w:rsidRDefault="008E5813">
      <w:pPr>
        <w:pStyle w:val="Heading3"/>
        <w:spacing w:before="78"/>
        <w:rPr>
          <w:rFonts w:asciiTheme="majorHAnsi" w:hAnsiTheme="majorHAnsi" w:cstheme="majorHAnsi"/>
          <w:sz w:val="28"/>
          <w:szCs w:val="28"/>
          <w:u w:val="none"/>
        </w:rPr>
      </w:pPr>
      <w:bookmarkStart w:id="35" w:name="_rky01ccb4sny" w:colFirst="0" w:colLast="0"/>
      <w:bookmarkEnd w:id="35"/>
      <w:proofErr w:type="spellStart"/>
      <w:r w:rsidRPr="00C42943">
        <w:rPr>
          <w:rFonts w:asciiTheme="majorHAnsi" w:hAnsiTheme="majorHAnsi" w:cstheme="majorHAnsi"/>
          <w:sz w:val="28"/>
          <w:szCs w:val="28"/>
        </w:rPr>
        <w:t>Longtable</w:t>
      </w:r>
      <w:proofErr w:type="spellEnd"/>
      <w:r w:rsidRPr="00C42943">
        <w:rPr>
          <w:rFonts w:asciiTheme="majorHAnsi" w:hAnsiTheme="majorHAnsi" w:cstheme="majorHAnsi"/>
          <w:sz w:val="28"/>
          <w:szCs w:val="28"/>
        </w:rPr>
        <w:t>:</w:t>
      </w:r>
      <w:r w:rsidRPr="00C42943">
        <w:rPr>
          <w:rFonts w:asciiTheme="majorHAnsi" w:hAnsiTheme="majorHAnsi" w:cstheme="majorHAnsi"/>
          <w:sz w:val="28"/>
          <w:szCs w:val="28"/>
          <w:u w:val="none"/>
        </w:rPr>
        <w:t xml:space="preserve"> Curating Safe Spaces (Plenary Session Part Two)</w:t>
      </w:r>
    </w:p>
    <w:p w14:paraId="000000C4" w14:textId="4A7D39FC" w:rsidR="00E911CD" w:rsidRDefault="008E5813" w:rsidP="001558FE">
      <w:pPr>
        <w:rPr>
          <w:rFonts w:asciiTheme="majorHAnsi" w:hAnsiTheme="majorHAnsi" w:cstheme="majorHAnsi"/>
        </w:rPr>
      </w:pPr>
      <w:r w:rsidRPr="00C42943">
        <w:rPr>
          <w:rFonts w:asciiTheme="majorHAnsi" w:hAnsiTheme="majorHAnsi" w:cstheme="majorHAnsi"/>
        </w:rPr>
        <w:t xml:space="preserve">CATR Conduct Committee (Convenors): Jill Carter, Selena Couture, Andrew Houston, </w:t>
      </w:r>
      <w:r w:rsidR="009013AC" w:rsidRPr="00C42943">
        <w:rPr>
          <w:rFonts w:asciiTheme="majorHAnsi" w:hAnsiTheme="majorHAnsi" w:cstheme="majorHAnsi"/>
        </w:rPr>
        <w:t>and</w:t>
      </w:r>
      <w:r w:rsidRPr="00C42943">
        <w:rPr>
          <w:rFonts w:asciiTheme="majorHAnsi" w:hAnsiTheme="majorHAnsi" w:cstheme="majorHAnsi"/>
        </w:rPr>
        <w:t xml:space="preserve"> Signy Lynch</w:t>
      </w:r>
    </w:p>
    <w:p w14:paraId="755EBB34" w14:textId="77777777" w:rsidR="00D239A3" w:rsidRPr="00AF0603" w:rsidRDefault="00D239A3" w:rsidP="00D239A3">
      <w:pPr>
        <w:rPr>
          <w:rFonts w:asciiTheme="majorHAnsi" w:hAnsiTheme="majorHAnsi" w:cstheme="majorHAnsi"/>
          <w:i/>
          <w:iCs/>
        </w:rPr>
      </w:pPr>
      <w:r w:rsidRPr="00AF0603">
        <w:rPr>
          <w:rFonts w:asciiTheme="majorHAnsi" w:hAnsiTheme="majorHAnsi" w:cstheme="majorHAnsi"/>
          <w:i/>
          <w:iCs/>
        </w:rPr>
        <w:t xml:space="preserve">ALL CATR conference attendees warmly invited to participate </w:t>
      </w:r>
    </w:p>
    <w:p w14:paraId="41264CD7" w14:textId="77777777" w:rsidR="00D239A3" w:rsidRPr="00C42943" w:rsidRDefault="00D239A3" w:rsidP="001558FE">
      <w:pPr>
        <w:rPr>
          <w:rFonts w:asciiTheme="majorHAnsi" w:hAnsiTheme="majorHAnsi" w:cstheme="majorHAnsi"/>
          <w:color w:val="000000"/>
        </w:rPr>
      </w:pPr>
    </w:p>
    <w:sectPr w:rsidR="00D239A3" w:rsidRPr="00C42943">
      <w:pgSz w:w="12240" w:h="15840"/>
      <w:pgMar w:top="1360" w:right="1360" w:bottom="280" w:left="13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Ubuntu">
    <w:altName w:val="Calibri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Georgia">
    <w:altName w:val="﷽﷽﷽﷽﷽﷽﷽﷽臀&lt;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C10E8"/>
    <w:multiLevelType w:val="multilevel"/>
    <w:tmpl w:val="8DAEC7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0465AE"/>
    <w:multiLevelType w:val="multilevel"/>
    <w:tmpl w:val="1E16AB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3C665C"/>
    <w:multiLevelType w:val="multilevel"/>
    <w:tmpl w:val="58B0BD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FB674F"/>
    <w:multiLevelType w:val="multilevel"/>
    <w:tmpl w:val="41723E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F517CF0"/>
    <w:multiLevelType w:val="multilevel"/>
    <w:tmpl w:val="CED20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2094A46"/>
    <w:multiLevelType w:val="multilevel"/>
    <w:tmpl w:val="24F06B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08A1FDE"/>
    <w:multiLevelType w:val="hybridMultilevel"/>
    <w:tmpl w:val="6BAA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B4941"/>
    <w:multiLevelType w:val="multilevel"/>
    <w:tmpl w:val="FE2438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9476A89"/>
    <w:multiLevelType w:val="multilevel"/>
    <w:tmpl w:val="CF1E60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D254407"/>
    <w:multiLevelType w:val="hybridMultilevel"/>
    <w:tmpl w:val="0EB0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607AE"/>
    <w:multiLevelType w:val="multilevel"/>
    <w:tmpl w:val="876E01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1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1CD"/>
    <w:rsid w:val="000D203A"/>
    <w:rsid w:val="000E5914"/>
    <w:rsid w:val="00107E8A"/>
    <w:rsid w:val="0011022E"/>
    <w:rsid w:val="0011595F"/>
    <w:rsid w:val="0013404B"/>
    <w:rsid w:val="001419F0"/>
    <w:rsid w:val="001558FE"/>
    <w:rsid w:val="001713FB"/>
    <w:rsid w:val="00192E4B"/>
    <w:rsid w:val="001B2012"/>
    <w:rsid w:val="001D2846"/>
    <w:rsid w:val="001E6A56"/>
    <w:rsid w:val="00230CA6"/>
    <w:rsid w:val="002340F8"/>
    <w:rsid w:val="00292171"/>
    <w:rsid w:val="002D6FA3"/>
    <w:rsid w:val="002E05B7"/>
    <w:rsid w:val="002F033A"/>
    <w:rsid w:val="00304439"/>
    <w:rsid w:val="00345288"/>
    <w:rsid w:val="00394B87"/>
    <w:rsid w:val="003B4D46"/>
    <w:rsid w:val="004444EF"/>
    <w:rsid w:val="00470089"/>
    <w:rsid w:val="00482190"/>
    <w:rsid w:val="004B6D79"/>
    <w:rsid w:val="005255EC"/>
    <w:rsid w:val="005530A6"/>
    <w:rsid w:val="00567625"/>
    <w:rsid w:val="0057132A"/>
    <w:rsid w:val="006618A8"/>
    <w:rsid w:val="00703C51"/>
    <w:rsid w:val="00767585"/>
    <w:rsid w:val="00776E2D"/>
    <w:rsid w:val="008045D4"/>
    <w:rsid w:val="00814787"/>
    <w:rsid w:val="008A2D1C"/>
    <w:rsid w:val="008A6C63"/>
    <w:rsid w:val="008E5813"/>
    <w:rsid w:val="008F6261"/>
    <w:rsid w:val="009013AC"/>
    <w:rsid w:val="009C4A98"/>
    <w:rsid w:val="009E73E9"/>
    <w:rsid w:val="00A47064"/>
    <w:rsid w:val="00A57E17"/>
    <w:rsid w:val="00A91107"/>
    <w:rsid w:val="00AC71A7"/>
    <w:rsid w:val="00AF0603"/>
    <w:rsid w:val="00B4499E"/>
    <w:rsid w:val="00BB05F5"/>
    <w:rsid w:val="00BB7233"/>
    <w:rsid w:val="00BD492B"/>
    <w:rsid w:val="00C42943"/>
    <w:rsid w:val="00CA11DA"/>
    <w:rsid w:val="00D14553"/>
    <w:rsid w:val="00D239A3"/>
    <w:rsid w:val="00D55379"/>
    <w:rsid w:val="00D700CF"/>
    <w:rsid w:val="00D867A0"/>
    <w:rsid w:val="00DB564F"/>
    <w:rsid w:val="00DE667B"/>
    <w:rsid w:val="00DF1762"/>
    <w:rsid w:val="00DF6BDE"/>
    <w:rsid w:val="00E717E9"/>
    <w:rsid w:val="00E911CD"/>
    <w:rsid w:val="00EF1F51"/>
    <w:rsid w:val="00F61061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6E715"/>
  <w15:docId w15:val="{CA2793EC-4DE3-A441-B035-6258B77E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buntu" w:eastAsia="Ubuntu" w:hAnsi="Ubuntu" w:cs="Ubuntu"/>
        <w:sz w:val="24"/>
        <w:szCs w:val="24"/>
        <w:lang w:val="en-US" w:eastAsia="en-US" w:bidi="ar-SA"/>
      </w:rPr>
    </w:rPrDefault>
    <w:pPrDefault>
      <w:pPr>
        <w:widowControl w:val="0"/>
        <w:tabs>
          <w:tab w:val="left" w:pos="715"/>
          <w:tab w:val="left" w:pos="3701"/>
        </w:tabs>
        <w:spacing w:before="4"/>
        <w:ind w:right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67B"/>
    <w:pPr>
      <w:widowControl/>
      <w:tabs>
        <w:tab w:val="clear" w:pos="715"/>
        <w:tab w:val="clear" w:pos="3701"/>
      </w:tabs>
      <w:spacing w:before="0"/>
      <w:ind w:right="0"/>
    </w:pPr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uiPriority w:val="9"/>
    <w:qFormat/>
    <w:pPr>
      <w:widowControl w:val="0"/>
      <w:tabs>
        <w:tab w:val="left" w:pos="715"/>
        <w:tab w:val="left" w:pos="3701"/>
      </w:tabs>
      <w:spacing w:before="4"/>
      <w:ind w:left="100" w:right="180"/>
      <w:outlineLvl w:val="0"/>
    </w:pPr>
    <w:rPr>
      <w:rFonts w:ascii="Ubuntu" w:eastAsia="Ubuntu" w:hAnsi="Ubuntu" w:cs="Ubuntu"/>
      <w:b/>
      <w:sz w:val="40"/>
      <w:szCs w:val="40"/>
      <w:lang w:val="en-US"/>
    </w:rPr>
  </w:style>
  <w:style w:type="paragraph" w:styleId="Heading2">
    <w:name w:val="heading 2"/>
    <w:basedOn w:val="Normal"/>
    <w:next w:val="Normal"/>
    <w:uiPriority w:val="9"/>
    <w:unhideWhenUsed/>
    <w:qFormat/>
    <w:pPr>
      <w:widowControl w:val="0"/>
      <w:tabs>
        <w:tab w:val="left" w:pos="715"/>
        <w:tab w:val="left" w:pos="2981"/>
        <w:tab w:val="left" w:pos="3701"/>
      </w:tabs>
      <w:spacing w:before="200"/>
      <w:ind w:right="180"/>
      <w:outlineLvl w:val="1"/>
    </w:pPr>
    <w:rPr>
      <w:rFonts w:ascii="Ubuntu" w:eastAsia="Ubuntu" w:hAnsi="Ubuntu" w:cs="Ubuntu"/>
      <w:b/>
      <w:sz w:val="32"/>
      <w:szCs w:val="32"/>
      <w:lang w:val="en-US"/>
    </w:rPr>
  </w:style>
  <w:style w:type="paragraph" w:styleId="Heading3">
    <w:name w:val="heading 3"/>
    <w:basedOn w:val="Normal"/>
    <w:next w:val="Normal"/>
    <w:uiPriority w:val="9"/>
    <w:unhideWhenUsed/>
    <w:qFormat/>
    <w:pPr>
      <w:widowControl w:val="0"/>
      <w:tabs>
        <w:tab w:val="left" w:pos="715"/>
        <w:tab w:val="left" w:pos="2981"/>
        <w:tab w:val="left" w:pos="3701"/>
      </w:tabs>
      <w:spacing w:before="1" w:line="242" w:lineRule="auto"/>
      <w:ind w:right="180"/>
      <w:outlineLvl w:val="2"/>
    </w:pPr>
    <w:rPr>
      <w:rFonts w:ascii="Ubuntu" w:eastAsia="Ubuntu" w:hAnsi="Ubuntu" w:cs="Ubuntu"/>
      <w:b/>
      <w:color w:val="03388F"/>
      <w:sz w:val="26"/>
      <w:szCs w:val="26"/>
      <w:u w:val="single"/>
      <w:lang w:val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widowControl w:val="0"/>
      <w:tabs>
        <w:tab w:val="left" w:pos="715"/>
        <w:tab w:val="left" w:pos="3701"/>
      </w:tabs>
      <w:spacing w:before="240" w:after="40"/>
      <w:ind w:right="180"/>
      <w:outlineLvl w:val="3"/>
    </w:pPr>
    <w:rPr>
      <w:rFonts w:ascii="Ubuntu" w:eastAsia="Ubuntu" w:hAnsi="Ubuntu" w:cs="Ubuntu"/>
      <w:b/>
      <w:lang w:val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widowControl w:val="0"/>
      <w:tabs>
        <w:tab w:val="left" w:pos="715"/>
        <w:tab w:val="left" w:pos="3701"/>
      </w:tabs>
      <w:spacing w:before="220" w:after="40"/>
      <w:ind w:right="180"/>
      <w:outlineLvl w:val="4"/>
    </w:pPr>
    <w:rPr>
      <w:rFonts w:ascii="Ubuntu" w:eastAsia="Ubuntu" w:hAnsi="Ubuntu" w:cs="Ubuntu"/>
      <w:b/>
      <w:sz w:val="22"/>
      <w:szCs w:val="22"/>
      <w:lang w:val="en-U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widowControl w:val="0"/>
      <w:tabs>
        <w:tab w:val="left" w:pos="715"/>
        <w:tab w:val="left" w:pos="3701"/>
      </w:tabs>
      <w:spacing w:before="200" w:after="40"/>
      <w:ind w:right="180"/>
      <w:outlineLvl w:val="5"/>
    </w:pPr>
    <w:rPr>
      <w:rFonts w:ascii="Ubuntu" w:eastAsia="Ubuntu" w:hAnsi="Ubuntu" w:cs="Ubuntu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widowControl w:val="0"/>
      <w:tabs>
        <w:tab w:val="left" w:pos="715"/>
        <w:tab w:val="left" w:pos="3701"/>
      </w:tabs>
      <w:spacing w:before="78" w:line="271" w:lineRule="auto"/>
      <w:ind w:right="180"/>
      <w:jc w:val="center"/>
    </w:pPr>
    <w:rPr>
      <w:rFonts w:ascii="Ubuntu" w:eastAsia="Ubuntu" w:hAnsi="Ubuntu" w:cs="Ubuntu"/>
      <w:b/>
      <w:sz w:val="40"/>
      <w:szCs w:val="40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widowControl w:val="0"/>
      <w:tabs>
        <w:tab w:val="left" w:pos="715"/>
        <w:tab w:val="left" w:pos="3701"/>
      </w:tabs>
      <w:spacing w:before="360" w:after="80"/>
      <w:ind w:right="180"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444EF"/>
    <w:pPr>
      <w:widowControl w:val="0"/>
      <w:autoSpaceDE w:val="0"/>
      <w:autoSpaceDN w:val="0"/>
    </w:pPr>
    <w:rPr>
      <w:rFonts w:ascii="Bell MT" w:eastAsia="Bell MT" w:hAnsi="Bell MT" w:cs="Bell MT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444EF"/>
    <w:rPr>
      <w:rFonts w:ascii="Bell MT" w:eastAsia="Bell MT" w:hAnsi="Bell MT" w:cs="Bell MT"/>
    </w:rPr>
  </w:style>
  <w:style w:type="paragraph" w:styleId="ListParagraph">
    <w:name w:val="List Paragraph"/>
    <w:basedOn w:val="Normal"/>
    <w:uiPriority w:val="34"/>
    <w:qFormat/>
    <w:rsid w:val="004444EF"/>
    <w:pPr>
      <w:widowControl w:val="0"/>
      <w:tabs>
        <w:tab w:val="left" w:pos="715"/>
        <w:tab w:val="left" w:pos="3701"/>
      </w:tabs>
      <w:spacing w:before="4"/>
      <w:ind w:left="720" w:right="180"/>
      <w:contextualSpacing/>
    </w:pPr>
    <w:rPr>
      <w:rFonts w:ascii="Ubuntu" w:eastAsia="Ubuntu" w:hAnsi="Ubuntu" w:cs="Ubuntu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01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3AC"/>
    <w:pPr>
      <w:widowControl w:val="0"/>
      <w:tabs>
        <w:tab w:val="left" w:pos="715"/>
        <w:tab w:val="left" w:pos="3701"/>
      </w:tabs>
      <w:spacing w:before="4"/>
      <w:ind w:right="180"/>
    </w:pPr>
    <w:rPr>
      <w:rFonts w:ascii="Ubuntu" w:eastAsia="Ubuntu" w:hAnsi="Ubuntu" w:cs="Ubuntu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3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3A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340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13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halanjoudry.com/koq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Roberta Barker</cp:lastModifiedBy>
  <cp:revision>5</cp:revision>
  <cp:lastPrinted>2023-06-05T16:27:00Z</cp:lastPrinted>
  <dcterms:created xsi:type="dcterms:W3CDTF">2023-06-10T18:44:00Z</dcterms:created>
  <dcterms:modified xsi:type="dcterms:W3CDTF">2023-06-10T19:18:00Z</dcterms:modified>
</cp:coreProperties>
</file>